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87" w:rsidRDefault="00105E87" w:rsidP="00DD53A3">
      <w:pPr>
        <w:pStyle w:val="BasicParagraph"/>
        <w:spacing w:line="240" w:lineRule="auto"/>
        <w:rPr>
          <w:rFonts w:ascii="Arial" w:hAnsi="Arial" w:cs="Arial-BoldMT"/>
          <w:b/>
          <w:bCs/>
          <w:sz w:val="36"/>
        </w:rPr>
      </w:pPr>
    </w:p>
    <w:p w:rsidR="00105E87" w:rsidRDefault="00105E87" w:rsidP="00DD53A3">
      <w:pPr>
        <w:pStyle w:val="BasicParagraph"/>
        <w:spacing w:line="240" w:lineRule="auto"/>
        <w:rPr>
          <w:rFonts w:ascii="Arial" w:hAnsi="Arial" w:cs="Arial-BoldMT"/>
          <w:b/>
          <w:bCs/>
          <w:sz w:val="36"/>
        </w:rPr>
      </w:pPr>
    </w:p>
    <w:p w:rsidR="00105E87" w:rsidRDefault="00105E87" w:rsidP="00DD53A3">
      <w:pPr>
        <w:pStyle w:val="BasicParagraph"/>
        <w:spacing w:line="240" w:lineRule="auto"/>
        <w:rPr>
          <w:rFonts w:ascii="Arial" w:hAnsi="Arial" w:cs="Arial-BoldMT"/>
          <w:b/>
          <w:bCs/>
          <w:sz w:val="36"/>
        </w:rPr>
      </w:pPr>
    </w:p>
    <w:p w:rsidR="00FA5884" w:rsidRDefault="00FA5884" w:rsidP="00DD53A3">
      <w:pPr>
        <w:pStyle w:val="BasicParagraph"/>
        <w:spacing w:line="240" w:lineRule="auto"/>
        <w:rPr>
          <w:rFonts w:ascii="Arial" w:hAnsi="Arial" w:cs="Arial-BoldMT"/>
          <w:b/>
          <w:bCs/>
          <w:sz w:val="36"/>
        </w:rPr>
        <w:sectPr w:rsidR="00FA5884" w:rsidSect="00B03AAD">
          <w:headerReference w:type="default" r:id="rId8"/>
          <w:footerReference w:type="default" r:id="rId9"/>
          <w:pgSz w:w="11907" w:h="16840" w:code="9"/>
          <w:pgMar w:top="1247" w:right="1247" w:bottom="1134" w:left="1247" w:header="142" w:footer="454" w:gutter="0"/>
          <w:cols w:space="720"/>
          <w:docGrid w:linePitch="326"/>
        </w:sectPr>
      </w:pPr>
    </w:p>
    <w:p w:rsidR="00105E87" w:rsidRPr="00690C46" w:rsidRDefault="00105E87" w:rsidP="00DD53A3">
      <w:pPr>
        <w:pStyle w:val="BasicParagraph"/>
        <w:spacing w:line="240" w:lineRule="auto"/>
        <w:rPr>
          <w:rFonts w:ascii="Arial" w:hAnsi="Arial" w:cs="Arial-BoldMT"/>
          <w:b/>
          <w:bCs/>
          <w:sz w:val="22"/>
          <w:szCs w:val="22"/>
        </w:rPr>
      </w:pPr>
    </w:p>
    <w:p w:rsidR="00DD53A3" w:rsidRPr="00690C46" w:rsidRDefault="00612278" w:rsidP="00DD53A3">
      <w:pPr>
        <w:pStyle w:val="BasicParagraph"/>
        <w:spacing w:line="240" w:lineRule="auto"/>
        <w:rPr>
          <w:rFonts w:ascii="Arial" w:hAnsi="Arial" w:cs="Arial-BoldMT"/>
          <w:b/>
          <w:bCs/>
          <w:sz w:val="22"/>
          <w:szCs w:val="22"/>
        </w:rPr>
      </w:pPr>
      <w:r>
        <w:rPr>
          <w:noProof/>
          <w:sz w:val="22"/>
          <w:szCs w:val="22"/>
          <w:lang w:eastAsia="en-GB"/>
        </w:rPr>
        <w:drawing>
          <wp:anchor distT="0" distB="0" distL="114300" distR="114300" simplePos="0" relativeHeight="251657728" behindDoc="1" locked="0" layoutInCell="1" allowOverlap="1" wp14:anchorId="63958286" wp14:editId="79BD3481">
            <wp:simplePos x="0" y="0"/>
            <wp:positionH relativeFrom="page">
              <wp:posOffset>0</wp:posOffset>
            </wp:positionH>
            <wp:positionV relativeFrom="page">
              <wp:posOffset>0</wp:posOffset>
            </wp:positionV>
            <wp:extent cx="7556500" cy="1803400"/>
            <wp:effectExtent l="19050" t="0" r="6350" b="0"/>
            <wp:wrapNone/>
            <wp:docPr id="2" name="Picture 2" descr="Polic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_blue"/>
                    <pic:cNvPicPr>
                      <a:picLocks noChangeAspect="1" noChangeArrowheads="1"/>
                    </pic:cNvPicPr>
                  </pic:nvPicPr>
                  <pic:blipFill>
                    <a:blip r:embed="rId10"/>
                    <a:srcRect/>
                    <a:stretch>
                      <a:fillRect/>
                    </a:stretch>
                  </pic:blipFill>
                  <pic:spPr bwMode="auto">
                    <a:xfrm>
                      <a:off x="0" y="0"/>
                      <a:ext cx="7556500" cy="1803400"/>
                    </a:xfrm>
                    <a:prstGeom prst="rect">
                      <a:avLst/>
                    </a:prstGeom>
                    <a:noFill/>
                    <a:ln w="9525">
                      <a:noFill/>
                      <a:miter lim="800000"/>
                      <a:headEnd/>
                      <a:tailEnd/>
                    </a:ln>
                  </pic:spPr>
                </pic:pic>
              </a:graphicData>
            </a:graphic>
          </wp:anchor>
        </w:drawing>
      </w:r>
    </w:p>
    <w:p w:rsidR="00C123BF" w:rsidRPr="00690C46" w:rsidRDefault="003A3450" w:rsidP="00535100">
      <w:pPr>
        <w:spacing w:before="120" w:line="240" w:lineRule="auto"/>
        <w:rPr>
          <w:rFonts w:ascii="Arial" w:hAnsi="Arial" w:cs="Arial"/>
          <w:b/>
          <w:sz w:val="36"/>
          <w:szCs w:val="36"/>
        </w:rPr>
      </w:pPr>
      <w:r>
        <w:rPr>
          <w:rFonts w:ascii="Arial" w:hAnsi="Arial" w:cs="Arial"/>
          <w:b/>
          <w:sz w:val="36"/>
          <w:szCs w:val="36"/>
        </w:rPr>
        <w:t>IWM Recruitment Privacy Policy</w:t>
      </w:r>
    </w:p>
    <w:p w:rsidR="00C123BF" w:rsidRDefault="00C123BF" w:rsidP="00535100">
      <w:pPr>
        <w:spacing w:before="120" w:line="240" w:lineRule="auto"/>
        <w:rPr>
          <w:rFonts w:ascii="Arial" w:hAnsi="Arial" w:cs="Arial"/>
          <w:b/>
          <w:sz w:val="22"/>
          <w:szCs w:val="22"/>
        </w:rPr>
      </w:pPr>
    </w:p>
    <w:p w:rsidR="00690C46" w:rsidRPr="00690C46" w:rsidRDefault="00690C46" w:rsidP="00535100">
      <w:pPr>
        <w:spacing w:before="120" w:line="240" w:lineRule="auto"/>
        <w:rPr>
          <w:rFonts w:ascii="Arial" w:hAnsi="Arial" w:cs="Arial"/>
          <w:b/>
          <w:sz w:val="22"/>
          <w:szCs w:val="22"/>
        </w:rPr>
      </w:pPr>
    </w:p>
    <w:p w:rsidR="00C123BF" w:rsidRPr="00690C46" w:rsidRDefault="006C43BB" w:rsidP="003A47F2">
      <w:pPr>
        <w:rPr>
          <w:rFonts w:ascii="Arial" w:hAnsi="Arial" w:cs="Arial"/>
          <w:b/>
          <w:sz w:val="28"/>
          <w:szCs w:val="28"/>
        </w:rPr>
      </w:pPr>
      <w:r>
        <w:rPr>
          <w:rFonts w:ascii="Arial" w:hAnsi="Arial" w:cs="Arial"/>
          <w:b/>
          <w:sz w:val="28"/>
          <w:szCs w:val="28"/>
        </w:rPr>
        <w:t xml:space="preserve">1. </w:t>
      </w:r>
      <w:r w:rsidR="0075035A">
        <w:rPr>
          <w:rFonts w:ascii="Arial" w:hAnsi="Arial" w:cs="Arial"/>
          <w:b/>
          <w:sz w:val="28"/>
          <w:szCs w:val="28"/>
        </w:rPr>
        <w:t xml:space="preserve">Who we are and the purpose of this policy </w:t>
      </w:r>
    </w:p>
    <w:p w:rsidR="0075035A" w:rsidRDefault="0075035A" w:rsidP="0075035A">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Imperial War Museums (IWM) is the UK’s national museum for the history of conflict involving UK and Commonwealth forces from 1914.  We work to record, inform and educate on the causes, course and consequences of modern warfare. </w:t>
      </w:r>
    </w:p>
    <w:p w:rsidR="0075035A" w:rsidRDefault="0075035A" w:rsidP="0075035A">
      <w:pPr>
        <w:pStyle w:val="NormalWeb"/>
        <w:spacing w:before="0" w:beforeAutospacing="0" w:after="0" w:afterAutospacing="0" w:line="280" w:lineRule="exact"/>
        <w:rPr>
          <w:rFonts w:ascii="Arial" w:hAnsi="Arial" w:cs="Arial"/>
          <w:sz w:val="22"/>
          <w:szCs w:val="22"/>
        </w:rPr>
      </w:pPr>
    </w:p>
    <w:p w:rsidR="0075035A" w:rsidRDefault="0075035A" w:rsidP="0075035A">
      <w:pPr>
        <w:pStyle w:val="NormalWeb"/>
        <w:spacing w:before="0" w:beforeAutospacing="0" w:after="0" w:afterAutospacing="0" w:line="280" w:lineRule="exact"/>
        <w:rPr>
          <w:rFonts w:ascii="Arial" w:hAnsi="Arial" w:cs="Arial"/>
          <w:sz w:val="22"/>
          <w:szCs w:val="22"/>
        </w:rPr>
      </w:pPr>
      <w:r>
        <w:rPr>
          <w:rFonts w:ascii="Arial" w:hAnsi="Arial" w:cs="Arial"/>
          <w:sz w:val="22"/>
          <w:szCs w:val="22"/>
        </w:rPr>
        <w:t>IWM is responsible, as the Data Controller, for the data you submit via this site.   This policy sets out how the data you submit via this site is managed, and the rights you have over it.</w:t>
      </w:r>
    </w:p>
    <w:p w:rsidR="00735277" w:rsidRDefault="00735277" w:rsidP="0075035A">
      <w:pPr>
        <w:pStyle w:val="NormalWeb"/>
        <w:spacing w:before="0" w:beforeAutospacing="0" w:after="0" w:afterAutospacing="0" w:line="280" w:lineRule="exact"/>
        <w:rPr>
          <w:rFonts w:ascii="Arial" w:hAnsi="Arial" w:cs="Arial"/>
          <w:sz w:val="22"/>
          <w:szCs w:val="22"/>
        </w:rPr>
      </w:pPr>
    </w:p>
    <w:p w:rsidR="00735277" w:rsidRDefault="00735277" w:rsidP="0075035A">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WCN, who run the site on IWM’s behalf, are responsible for the data collected by cookies on the site. </w:t>
      </w:r>
    </w:p>
    <w:p w:rsidR="003A47F2" w:rsidRDefault="003A47F2" w:rsidP="003A47F2">
      <w:pPr>
        <w:rPr>
          <w:rFonts w:ascii="Arial" w:hAnsi="Arial" w:cs="Arial"/>
          <w:b/>
          <w:sz w:val="28"/>
          <w:szCs w:val="28"/>
        </w:rPr>
      </w:pPr>
    </w:p>
    <w:p w:rsidR="00C123BF" w:rsidRPr="00690C46" w:rsidRDefault="003A3450" w:rsidP="003A47F2">
      <w:pPr>
        <w:rPr>
          <w:rFonts w:ascii="Arial" w:hAnsi="Arial" w:cs="Arial"/>
          <w:b/>
          <w:sz w:val="28"/>
          <w:szCs w:val="28"/>
        </w:rPr>
      </w:pPr>
      <w:r>
        <w:rPr>
          <w:rFonts w:ascii="Arial" w:hAnsi="Arial" w:cs="Arial"/>
          <w:b/>
          <w:sz w:val="28"/>
          <w:szCs w:val="28"/>
        </w:rPr>
        <w:t>2</w:t>
      </w:r>
      <w:r w:rsidR="006C43BB">
        <w:rPr>
          <w:rFonts w:ascii="Arial" w:hAnsi="Arial" w:cs="Arial"/>
          <w:b/>
          <w:sz w:val="28"/>
          <w:szCs w:val="28"/>
        </w:rPr>
        <w:t xml:space="preserve">. </w:t>
      </w:r>
      <w:r w:rsidR="0075035A">
        <w:rPr>
          <w:rFonts w:ascii="Arial" w:hAnsi="Arial" w:cs="Arial"/>
          <w:b/>
          <w:sz w:val="28"/>
          <w:szCs w:val="28"/>
        </w:rPr>
        <w:t>Your rights over your information</w:t>
      </w:r>
    </w:p>
    <w:p w:rsidR="0075035A" w:rsidRDefault="0075035A" w:rsidP="0075035A">
      <w:pPr>
        <w:rPr>
          <w:rFonts w:ascii="Arial" w:hAnsi="Arial" w:cs="Arial"/>
          <w:color w:val="000000"/>
          <w:sz w:val="22"/>
          <w:szCs w:val="22"/>
        </w:rPr>
      </w:pPr>
      <w:r>
        <w:rPr>
          <w:rFonts w:ascii="Arial" w:hAnsi="Arial" w:cs="Arial"/>
          <w:color w:val="000000"/>
          <w:sz w:val="22"/>
          <w:szCs w:val="22"/>
        </w:rPr>
        <w:t>You have the right to:</w:t>
      </w:r>
    </w:p>
    <w:p w:rsidR="0075035A" w:rsidRPr="00757D22" w:rsidRDefault="0075035A" w:rsidP="0075035A">
      <w:pPr>
        <w:pStyle w:val="ListParagraph"/>
        <w:numPr>
          <w:ilvl w:val="0"/>
          <w:numId w:val="10"/>
        </w:numPr>
        <w:tabs>
          <w:tab w:val="left" w:pos="454"/>
          <w:tab w:val="left" w:pos="3402"/>
          <w:tab w:val="left" w:pos="6804"/>
          <w:tab w:val="right" w:pos="9639"/>
        </w:tabs>
        <w:spacing w:after="0" w:line="280" w:lineRule="atLeast"/>
        <w:rPr>
          <w:rFonts w:ascii="Arial" w:hAnsi="Arial" w:cs="Arial"/>
        </w:rPr>
      </w:pPr>
      <w:r>
        <w:rPr>
          <w:rFonts w:ascii="Arial" w:hAnsi="Arial" w:cs="Arial"/>
        </w:rPr>
        <w:t>H</w:t>
      </w:r>
      <w:r w:rsidRPr="00757D22">
        <w:rPr>
          <w:rFonts w:ascii="Arial" w:hAnsi="Arial" w:cs="Arial"/>
        </w:rPr>
        <w:t xml:space="preserve">ave a copy of </w:t>
      </w:r>
      <w:r>
        <w:rPr>
          <w:rFonts w:ascii="Arial" w:hAnsi="Arial" w:cs="Arial"/>
        </w:rPr>
        <w:t>the</w:t>
      </w:r>
      <w:r w:rsidRPr="00757D22">
        <w:rPr>
          <w:rFonts w:ascii="Arial" w:hAnsi="Arial" w:cs="Arial"/>
        </w:rPr>
        <w:t xml:space="preserve"> personal </w:t>
      </w:r>
      <w:r>
        <w:rPr>
          <w:rFonts w:ascii="Arial" w:hAnsi="Arial" w:cs="Arial"/>
        </w:rPr>
        <w:t>information</w:t>
      </w:r>
      <w:r w:rsidRPr="00757D22">
        <w:rPr>
          <w:rFonts w:ascii="Arial" w:hAnsi="Arial" w:cs="Arial"/>
        </w:rPr>
        <w:t xml:space="preserve"> </w:t>
      </w:r>
      <w:r>
        <w:rPr>
          <w:rFonts w:ascii="Arial" w:hAnsi="Arial" w:cs="Arial"/>
        </w:rPr>
        <w:t>IWM holds about you on this site.</w:t>
      </w:r>
      <w:r w:rsidR="00735277">
        <w:rPr>
          <w:rFonts w:ascii="Arial" w:hAnsi="Arial" w:cs="Arial"/>
        </w:rPr>
        <w:t xml:space="preserve">  </w:t>
      </w:r>
    </w:p>
    <w:p w:rsidR="0075035A" w:rsidRPr="00757D22" w:rsidRDefault="0075035A" w:rsidP="0075035A">
      <w:pPr>
        <w:pStyle w:val="ListParagraph"/>
        <w:numPr>
          <w:ilvl w:val="0"/>
          <w:numId w:val="10"/>
        </w:numPr>
        <w:tabs>
          <w:tab w:val="left" w:pos="454"/>
          <w:tab w:val="left" w:pos="3402"/>
          <w:tab w:val="left" w:pos="6804"/>
          <w:tab w:val="right" w:pos="9639"/>
        </w:tabs>
        <w:spacing w:after="0" w:line="280" w:lineRule="atLeast"/>
        <w:rPr>
          <w:rFonts w:ascii="Arial" w:hAnsi="Arial" w:cs="Arial"/>
        </w:rPr>
      </w:pPr>
      <w:r>
        <w:rPr>
          <w:rFonts w:ascii="Arial" w:hAnsi="Arial" w:cs="Arial"/>
        </w:rPr>
        <w:t>Correct inaccurate information or have incomplete information completed.</w:t>
      </w:r>
      <w:r w:rsidR="00735277">
        <w:rPr>
          <w:rFonts w:ascii="Arial" w:hAnsi="Arial" w:cs="Arial"/>
        </w:rPr>
        <w:t xml:space="preserve">  </w:t>
      </w:r>
    </w:p>
    <w:p w:rsidR="0075035A" w:rsidRDefault="0075035A" w:rsidP="0075035A">
      <w:pPr>
        <w:pStyle w:val="ListParagraph"/>
        <w:numPr>
          <w:ilvl w:val="0"/>
          <w:numId w:val="10"/>
        </w:numPr>
        <w:tabs>
          <w:tab w:val="left" w:pos="454"/>
          <w:tab w:val="left" w:pos="3402"/>
          <w:tab w:val="left" w:pos="6804"/>
          <w:tab w:val="right" w:pos="9639"/>
        </w:tabs>
        <w:spacing w:after="0" w:line="280" w:lineRule="atLeast"/>
        <w:rPr>
          <w:rFonts w:ascii="Arial" w:hAnsi="Arial" w:cs="Arial"/>
        </w:rPr>
      </w:pPr>
      <w:r w:rsidRPr="00B83654">
        <w:rPr>
          <w:rFonts w:ascii="Arial" w:hAnsi="Arial" w:cs="Arial"/>
        </w:rPr>
        <w:t>Have your data erased (‘right to be forgotten</w:t>
      </w:r>
      <w:r>
        <w:rPr>
          <w:rFonts w:ascii="Arial" w:hAnsi="Arial" w:cs="Arial"/>
        </w:rPr>
        <w:t xml:space="preserve"> or ‘right to erasure’</w:t>
      </w:r>
      <w:r w:rsidRPr="00B83654">
        <w:rPr>
          <w:rFonts w:ascii="Arial" w:hAnsi="Arial" w:cs="Arial"/>
        </w:rPr>
        <w:t>) in certain circumstances</w:t>
      </w:r>
      <w:r>
        <w:rPr>
          <w:rFonts w:ascii="Arial" w:hAnsi="Arial" w:cs="Arial"/>
        </w:rPr>
        <w:t>.</w:t>
      </w:r>
    </w:p>
    <w:p w:rsidR="0075035A" w:rsidRPr="00B83654" w:rsidRDefault="0075035A" w:rsidP="0075035A">
      <w:pPr>
        <w:pStyle w:val="ListParagraph"/>
        <w:numPr>
          <w:ilvl w:val="0"/>
          <w:numId w:val="10"/>
        </w:numPr>
        <w:tabs>
          <w:tab w:val="left" w:pos="454"/>
          <w:tab w:val="left" w:pos="3402"/>
          <w:tab w:val="left" w:pos="6804"/>
          <w:tab w:val="right" w:pos="9639"/>
        </w:tabs>
        <w:spacing w:after="0" w:line="280" w:lineRule="atLeast"/>
        <w:rPr>
          <w:rFonts w:ascii="Arial" w:hAnsi="Arial" w:cs="Arial"/>
        </w:rPr>
      </w:pPr>
      <w:r w:rsidRPr="00B83654">
        <w:rPr>
          <w:rFonts w:ascii="Arial" w:hAnsi="Arial" w:cs="Arial"/>
        </w:rPr>
        <w:t xml:space="preserve">Restrict the processing of your personal </w:t>
      </w:r>
      <w:r>
        <w:rPr>
          <w:rFonts w:ascii="Arial" w:hAnsi="Arial" w:cs="Arial"/>
        </w:rPr>
        <w:t>information in certain circumstances.</w:t>
      </w:r>
    </w:p>
    <w:p w:rsidR="0075035A" w:rsidRPr="00757D22" w:rsidRDefault="0075035A" w:rsidP="0075035A">
      <w:pPr>
        <w:pStyle w:val="ListParagraph"/>
        <w:numPr>
          <w:ilvl w:val="0"/>
          <w:numId w:val="10"/>
        </w:numPr>
        <w:tabs>
          <w:tab w:val="left" w:pos="454"/>
          <w:tab w:val="left" w:pos="3402"/>
          <w:tab w:val="left" w:pos="6804"/>
          <w:tab w:val="right" w:pos="9639"/>
        </w:tabs>
        <w:spacing w:after="0" w:line="280" w:lineRule="atLeast"/>
        <w:rPr>
          <w:rFonts w:ascii="Arial" w:hAnsi="Arial" w:cs="Arial"/>
        </w:rPr>
      </w:pPr>
      <w:r>
        <w:rPr>
          <w:rFonts w:ascii="Arial" w:hAnsi="Arial" w:cs="Arial"/>
        </w:rPr>
        <w:t xml:space="preserve">Data </w:t>
      </w:r>
      <w:r w:rsidRPr="00757D22">
        <w:rPr>
          <w:rFonts w:ascii="Arial" w:hAnsi="Arial" w:cs="Arial"/>
        </w:rPr>
        <w:t>portability</w:t>
      </w:r>
      <w:r>
        <w:rPr>
          <w:rFonts w:ascii="Arial" w:hAnsi="Arial" w:cs="Arial"/>
        </w:rPr>
        <w:t xml:space="preserve"> – have your information supplied in a commonly used format and transmitted to another organisation.</w:t>
      </w:r>
    </w:p>
    <w:p w:rsidR="0075035A" w:rsidRPr="00757D22" w:rsidRDefault="0075035A" w:rsidP="0075035A">
      <w:pPr>
        <w:pStyle w:val="ListParagraph"/>
        <w:numPr>
          <w:ilvl w:val="0"/>
          <w:numId w:val="10"/>
        </w:numPr>
        <w:tabs>
          <w:tab w:val="left" w:pos="454"/>
          <w:tab w:val="left" w:pos="3402"/>
          <w:tab w:val="left" w:pos="6804"/>
          <w:tab w:val="right" w:pos="9639"/>
        </w:tabs>
        <w:spacing w:after="0" w:line="280" w:lineRule="atLeast"/>
        <w:rPr>
          <w:rFonts w:ascii="Arial" w:hAnsi="Arial" w:cs="Arial"/>
        </w:rPr>
      </w:pPr>
      <w:r>
        <w:rPr>
          <w:rFonts w:ascii="Arial" w:hAnsi="Arial" w:cs="Arial"/>
        </w:rPr>
        <w:t>O</w:t>
      </w:r>
      <w:r w:rsidRPr="00757D22">
        <w:rPr>
          <w:rFonts w:ascii="Arial" w:hAnsi="Arial" w:cs="Arial"/>
        </w:rPr>
        <w:t>bject to</w:t>
      </w:r>
      <w:r>
        <w:rPr>
          <w:rFonts w:ascii="Arial" w:hAnsi="Arial" w:cs="Arial"/>
        </w:rPr>
        <w:t xml:space="preserve"> the processing of your personal information.</w:t>
      </w:r>
    </w:p>
    <w:p w:rsidR="0075035A" w:rsidRPr="00757D22" w:rsidRDefault="0075035A" w:rsidP="0075035A">
      <w:pPr>
        <w:pStyle w:val="ListParagraph"/>
        <w:numPr>
          <w:ilvl w:val="0"/>
          <w:numId w:val="10"/>
        </w:numPr>
        <w:spacing w:after="0" w:line="240" w:lineRule="auto"/>
        <w:rPr>
          <w:rFonts w:ascii="Arial" w:hAnsi="Arial" w:cs="Arial"/>
          <w:color w:val="000000"/>
        </w:rPr>
      </w:pPr>
      <w:r>
        <w:rPr>
          <w:rFonts w:ascii="Arial" w:hAnsi="Arial" w:cs="Arial"/>
        </w:rPr>
        <w:t>O</w:t>
      </w:r>
      <w:r w:rsidRPr="00757D22">
        <w:rPr>
          <w:rFonts w:ascii="Arial" w:hAnsi="Arial" w:cs="Arial"/>
        </w:rPr>
        <w:t>bject to automated decision making or profiling</w:t>
      </w:r>
      <w:r>
        <w:rPr>
          <w:rFonts w:ascii="Arial" w:hAnsi="Arial" w:cs="Arial"/>
        </w:rPr>
        <w:t xml:space="preserve">.  Please note that IWM does not currently carry out any automated decision making for recruitment </w:t>
      </w:r>
    </w:p>
    <w:p w:rsidR="0075035A" w:rsidRDefault="0075035A" w:rsidP="0075035A">
      <w:pPr>
        <w:rPr>
          <w:rFonts w:ascii="Arial" w:hAnsi="Arial" w:cs="Arial"/>
          <w:color w:val="000000"/>
          <w:sz w:val="22"/>
          <w:szCs w:val="22"/>
        </w:rPr>
      </w:pPr>
    </w:p>
    <w:p w:rsidR="0075035A" w:rsidRDefault="0075035A" w:rsidP="0075035A">
      <w:pPr>
        <w:rPr>
          <w:rStyle w:val="Hyperlink"/>
          <w:rFonts w:ascii="Arial" w:hAnsi="Arial" w:cs="Arial"/>
          <w:sz w:val="22"/>
          <w:szCs w:val="22"/>
        </w:rPr>
      </w:pPr>
      <w:r>
        <w:rPr>
          <w:rFonts w:ascii="Arial" w:hAnsi="Arial" w:cs="Arial"/>
          <w:color w:val="000000"/>
          <w:sz w:val="22"/>
          <w:szCs w:val="22"/>
        </w:rPr>
        <w:t xml:space="preserve">Further information on these rights can be obtained from the Information Commissioner’s website at: </w:t>
      </w:r>
      <w:hyperlink r:id="rId11" w:history="1">
        <w:r w:rsidRPr="00B03B31">
          <w:rPr>
            <w:rStyle w:val="Hyperlink"/>
            <w:rFonts w:ascii="Arial" w:hAnsi="Arial" w:cs="Arial"/>
            <w:sz w:val="22"/>
            <w:szCs w:val="22"/>
          </w:rPr>
          <w:t>https://ico.org.uk/</w:t>
        </w:r>
      </w:hyperlink>
    </w:p>
    <w:p w:rsidR="0075035A" w:rsidRDefault="0075035A" w:rsidP="0075035A">
      <w:pPr>
        <w:rPr>
          <w:rStyle w:val="Hyperlink"/>
          <w:rFonts w:ascii="Arial" w:hAnsi="Arial" w:cs="Arial"/>
          <w:sz w:val="22"/>
          <w:szCs w:val="22"/>
        </w:rPr>
      </w:pPr>
    </w:p>
    <w:p w:rsidR="006305F9" w:rsidRPr="00F05792" w:rsidRDefault="00F05792" w:rsidP="00F05792">
      <w:pPr>
        <w:overflowPunct/>
        <w:spacing w:line="240" w:lineRule="auto"/>
        <w:textAlignment w:val="auto"/>
        <w:rPr>
          <w:rFonts w:ascii="Arial" w:hAnsi="Arial" w:cs="Arial"/>
          <w:color w:val="000000" w:themeColor="text1"/>
          <w:sz w:val="22"/>
          <w:szCs w:val="22"/>
        </w:rPr>
      </w:pPr>
      <w:r w:rsidRPr="00F05792">
        <w:rPr>
          <w:rFonts w:ascii="Arial" w:hAnsi="Arial" w:cs="Arial"/>
          <w:sz w:val="22"/>
          <w:szCs w:val="22"/>
          <w:lang w:eastAsia="en-GB"/>
        </w:rPr>
        <w:t>You can view the application data you have submitted at any time by logging into your account. You are free to update and correct your details, up until the time they are submitted in an application.  Information you have submitted as part of a job application cannot be edited, updated or changed once it is submitted.</w:t>
      </w:r>
    </w:p>
    <w:p w:rsidR="006305F9" w:rsidRDefault="006305F9" w:rsidP="0075035A">
      <w:pPr>
        <w:rPr>
          <w:rFonts w:ascii="Arial" w:hAnsi="Arial" w:cs="Arial"/>
          <w:color w:val="000000" w:themeColor="text1"/>
          <w:sz w:val="22"/>
          <w:szCs w:val="22"/>
        </w:rPr>
      </w:pPr>
    </w:p>
    <w:p w:rsidR="0075035A" w:rsidRDefault="006305F9" w:rsidP="0075035A">
      <w:pPr>
        <w:rPr>
          <w:rFonts w:ascii="Arial" w:hAnsi="Arial" w:cs="Arial"/>
          <w:color w:val="000000" w:themeColor="text1"/>
          <w:sz w:val="22"/>
          <w:szCs w:val="22"/>
        </w:rPr>
      </w:pPr>
      <w:r>
        <w:rPr>
          <w:rFonts w:ascii="Arial" w:hAnsi="Arial" w:cs="Arial"/>
          <w:color w:val="000000" w:themeColor="text1"/>
          <w:sz w:val="22"/>
          <w:szCs w:val="22"/>
        </w:rPr>
        <w:t>Alternatively, y</w:t>
      </w:r>
      <w:r w:rsidR="0075035A">
        <w:rPr>
          <w:rFonts w:ascii="Arial" w:hAnsi="Arial" w:cs="Arial"/>
          <w:color w:val="000000" w:themeColor="text1"/>
          <w:sz w:val="22"/>
          <w:szCs w:val="22"/>
        </w:rPr>
        <w:t xml:space="preserve">ou can exercise these rights by contacting the IWM’s Data Protection Officer as detailed in Section 2 above.  </w:t>
      </w:r>
    </w:p>
    <w:p w:rsidR="0075035A" w:rsidRDefault="0075035A" w:rsidP="0075035A">
      <w:pPr>
        <w:rPr>
          <w:rFonts w:ascii="Arial" w:hAnsi="Arial" w:cs="Arial"/>
          <w:color w:val="000000" w:themeColor="text1"/>
          <w:sz w:val="22"/>
          <w:szCs w:val="22"/>
        </w:rPr>
      </w:pPr>
    </w:p>
    <w:p w:rsidR="0075035A" w:rsidRDefault="0075035A" w:rsidP="0075035A">
      <w:pPr>
        <w:rPr>
          <w:rStyle w:val="Hyperlink"/>
          <w:rFonts w:ascii="Arial" w:hAnsi="Arial" w:cs="Arial"/>
          <w:sz w:val="22"/>
          <w:szCs w:val="22"/>
        </w:rPr>
      </w:pPr>
      <w:r>
        <w:rPr>
          <w:rFonts w:ascii="Arial" w:hAnsi="Arial" w:cs="Arial"/>
          <w:color w:val="000000"/>
          <w:sz w:val="22"/>
          <w:szCs w:val="22"/>
        </w:rPr>
        <w:t xml:space="preserve">If you are unhappy about the response you receive from IWM, you can contact the Information Commissioner’s office by writing to the Information Commissioner at </w:t>
      </w:r>
      <w:r w:rsidRPr="00D40C88">
        <w:rPr>
          <w:rFonts w:ascii="Arial" w:hAnsi="Arial" w:cs="Arial"/>
          <w:color w:val="000000"/>
          <w:sz w:val="22"/>
          <w:szCs w:val="22"/>
        </w:rPr>
        <w:t>Wycliffe House, Water Lane, Wilmslow, Cheshire, SK9 5AF</w:t>
      </w:r>
      <w:r>
        <w:rPr>
          <w:rFonts w:ascii="Arial" w:hAnsi="Arial" w:cs="Arial"/>
          <w:color w:val="000000"/>
          <w:sz w:val="22"/>
          <w:szCs w:val="22"/>
        </w:rPr>
        <w:t xml:space="preserve">, or via their website at </w:t>
      </w:r>
      <w:hyperlink r:id="rId12" w:history="1">
        <w:r w:rsidRPr="00B03B31">
          <w:rPr>
            <w:rStyle w:val="Hyperlink"/>
            <w:rFonts w:ascii="Arial" w:hAnsi="Arial" w:cs="Arial"/>
            <w:sz w:val="22"/>
            <w:szCs w:val="22"/>
          </w:rPr>
          <w:t>https://ico.org.uk/</w:t>
        </w:r>
      </w:hyperlink>
    </w:p>
    <w:p w:rsidR="003A47F2" w:rsidRPr="00690C46" w:rsidRDefault="003A47F2" w:rsidP="003A47F2">
      <w:pPr>
        <w:rPr>
          <w:rFonts w:ascii="Arial" w:hAnsi="Arial" w:cs="Arial"/>
          <w:sz w:val="22"/>
          <w:szCs w:val="22"/>
        </w:rPr>
      </w:pPr>
    </w:p>
    <w:p w:rsidR="006C43BB" w:rsidRPr="001A211C" w:rsidRDefault="003A3450" w:rsidP="003A47F2">
      <w:pPr>
        <w:overflowPunct/>
        <w:textAlignment w:val="auto"/>
        <w:rPr>
          <w:rFonts w:ascii="Arial" w:hAnsi="Arial" w:cs="Arial"/>
          <w:b/>
          <w:sz w:val="28"/>
          <w:szCs w:val="28"/>
        </w:rPr>
      </w:pPr>
      <w:r>
        <w:rPr>
          <w:rFonts w:ascii="Arial" w:hAnsi="Arial" w:cs="Arial"/>
          <w:b/>
          <w:sz w:val="28"/>
          <w:szCs w:val="28"/>
        </w:rPr>
        <w:t>3</w:t>
      </w:r>
      <w:r w:rsidR="006C43BB" w:rsidRPr="001A211C">
        <w:rPr>
          <w:rFonts w:ascii="Arial" w:hAnsi="Arial" w:cs="Arial"/>
          <w:b/>
          <w:sz w:val="28"/>
          <w:szCs w:val="28"/>
        </w:rPr>
        <w:t xml:space="preserve">. </w:t>
      </w:r>
      <w:r w:rsidR="001A211C" w:rsidRPr="001A211C">
        <w:rPr>
          <w:rFonts w:ascii="Arial" w:hAnsi="Arial" w:cs="Arial"/>
          <w:b/>
          <w:sz w:val="28"/>
          <w:szCs w:val="28"/>
        </w:rPr>
        <w:t xml:space="preserve">The </w:t>
      </w:r>
      <w:r w:rsidR="001A211C">
        <w:rPr>
          <w:rFonts w:ascii="Arial" w:hAnsi="Arial" w:cs="Arial"/>
          <w:b/>
          <w:sz w:val="28"/>
          <w:szCs w:val="28"/>
        </w:rPr>
        <w:t>information we collect on this site and how it is used</w:t>
      </w:r>
    </w:p>
    <w:p w:rsidR="003A47F2" w:rsidRDefault="003A47F2" w:rsidP="003A47F2">
      <w:pPr>
        <w:pStyle w:val="Heading2"/>
        <w:keepNext w:val="0"/>
        <w:spacing w:before="0"/>
        <w:jc w:val="both"/>
        <w:rPr>
          <w:rFonts w:ascii="Arial" w:hAnsi="Arial" w:cs="Arial"/>
          <w:b/>
          <w:color w:val="000000" w:themeColor="text1"/>
          <w:sz w:val="28"/>
          <w:szCs w:val="28"/>
        </w:rPr>
      </w:pPr>
    </w:p>
    <w:p w:rsidR="001A211C" w:rsidRPr="001A211C" w:rsidRDefault="00602434" w:rsidP="001A211C">
      <w:pPr>
        <w:rPr>
          <w:rFonts w:ascii="Arial" w:hAnsi="Arial" w:cs="Arial"/>
          <w:b/>
          <w:sz w:val="22"/>
          <w:szCs w:val="22"/>
        </w:rPr>
      </w:pPr>
      <w:r>
        <w:rPr>
          <w:rFonts w:ascii="Arial" w:hAnsi="Arial" w:cs="Arial"/>
          <w:b/>
          <w:sz w:val="22"/>
          <w:szCs w:val="22"/>
        </w:rPr>
        <w:lastRenderedPageBreak/>
        <w:t>3</w:t>
      </w:r>
      <w:r w:rsidR="001A211C" w:rsidRPr="001A211C">
        <w:rPr>
          <w:rFonts w:ascii="Arial" w:hAnsi="Arial" w:cs="Arial"/>
          <w:b/>
          <w:sz w:val="22"/>
          <w:szCs w:val="22"/>
        </w:rPr>
        <w:t>.1 The information we collect</w:t>
      </w:r>
    </w:p>
    <w:p w:rsidR="001A211C" w:rsidRPr="001A211C" w:rsidRDefault="001A211C" w:rsidP="001A211C">
      <w:pPr>
        <w:rPr>
          <w:rFonts w:ascii="Arial" w:hAnsi="Arial" w:cs="Arial"/>
          <w:sz w:val="22"/>
          <w:szCs w:val="22"/>
        </w:rPr>
      </w:pPr>
      <w:r w:rsidRPr="001A211C">
        <w:rPr>
          <w:rFonts w:ascii="Arial" w:hAnsi="Arial" w:cs="Arial"/>
          <w:sz w:val="22"/>
          <w:szCs w:val="22"/>
        </w:rPr>
        <w:t>We collect the following information via this site:</w:t>
      </w:r>
    </w:p>
    <w:p w:rsidR="001A211C" w:rsidRDefault="001A211C" w:rsidP="001A211C">
      <w:pPr>
        <w:pStyle w:val="ListParagraph"/>
        <w:numPr>
          <w:ilvl w:val="0"/>
          <w:numId w:val="11"/>
        </w:numPr>
        <w:rPr>
          <w:rFonts w:ascii="Arial" w:hAnsi="Arial" w:cs="Arial"/>
        </w:rPr>
      </w:pPr>
      <w:r>
        <w:rPr>
          <w:rFonts w:ascii="Arial" w:hAnsi="Arial" w:cs="Arial"/>
        </w:rPr>
        <w:t>Information you provide when opening and inline application account (‘Account Data’).  This will usually be your name, address and password.</w:t>
      </w:r>
    </w:p>
    <w:p w:rsidR="001A211C" w:rsidRDefault="001A211C" w:rsidP="001A211C">
      <w:pPr>
        <w:pStyle w:val="ListParagraph"/>
        <w:numPr>
          <w:ilvl w:val="0"/>
          <w:numId w:val="11"/>
        </w:numPr>
        <w:rPr>
          <w:rFonts w:ascii="Arial" w:hAnsi="Arial" w:cs="Arial"/>
        </w:rPr>
      </w:pPr>
      <w:r>
        <w:rPr>
          <w:rFonts w:ascii="Arial" w:hAnsi="Arial" w:cs="Arial"/>
        </w:rPr>
        <w:t>Information you provide when applying for jobs with IWM (’</w:t>
      </w:r>
      <w:r w:rsidR="00B837FD">
        <w:rPr>
          <w:rFonts w:ascii="Arial" w:hAnsi="Arial" w:cs="Arial"/>
        </w:rPr>
        <w:t>A</w:t>
      </w:r>
      <w:r>
        <w:rPr>
          <w:rFonts w:ascii="Arial" w:hAnsi="Arial" w:cs="Arial"/>
        </w:rPr>
        <w:t xml:space="preserve">pplication </w:t>
      </w:r>
      <w:r w:rsidR="00B837FD">
        <w:rPr>
          <w:rFonts w:ascii="Arial" w:hAnsi="Arial" w:cs="Arial"/>
        </w:rPr>
        <w:t>D</w:t>
      </w:r>
      <w:r>
        <w:rPr>
          <w:rFonts w:ascii="Arial" w:hAnsi="Arial" w:cs="Arial"/>
        </w:rPr>
        <w:t xml:space="preserve">ata’).  This will be a mixture of personal data and special category (formerly sensitive personal) data.  Special category data consists of information about your racial or ethnic origin, political opinions, trade union membership, health, sexual life and orientation and criminal record.  It also includes genetic or biometric data, where that data identifies you.  </w:t>
      </w:r>
    </w:p>
    <w:p w:rsidR="001A211C" w:rsidRPr="001A211C" w:rsidRDefault="001A211C" w:rsidP="001A211C">
      <w:pPr>
        <w:pStyle w:val="ListParagraph"/>
        <w:numPr>
          <w:ilvl w:val="0"/>
          <w:numId w:val="11"/>
        </w:numPr>
        <w:rPr>
          <w:rFonts w:ascii="Arial" w:hAnsi="Arial" w:cs="Arial"/>
        </w:rPr>
      </w:pPr>
      <w:r>
        <w:rPr>
          <w:rFonts w:ascii="Arial" w:hAnsi="Arial" w:cs="Arial"/>
        </w:rPr>
        <w:t>Information we gather via cookies: transactional data and information about how you arrived at this website and what you did when you got here</w:t>
      </w:r>
      <w:r w:rsidR="00AB2F7C">
        <w:rPr>
          <w:rFonts w:ascii="Arial" w:hAnsi="Arial" w:cs="Arial"/>
        </w:rPr>
        <w:t xml:space="preserve"> (‘Cookie data’)</w:t>
      </w:r>
      <w:r>
        <w:rPr>
          <w:rFonts w:ascii="Arial" w:hAnsi="Arial" w:cs="Arial"/>
        </w:rPr>
        <w:t xml:space="preserve">. </w:t>
      </w:r>
    </w:p>
    <w:p w:rsidR="001A211C" w:rsidRDefault="00602434" w:rsidP="001A211C">
      <w:pPr>
        <w:rPr>
          <w:rFonts w:ascii="Arial" w:hAnsi="Arial" w:cs="Arial"/>
          <w:b/>
          <w:sz w:val="22"/>
          <w:szCs w:val="22"/>
        </w:rPr>
      </w:pPr>
      <w:r>
        <w:rPr>
          <w:rFonts w:ascii="Arial" w:hAnsi="Arial" w:cs="Arial"/>
          <w:b/>
          <w:sz w:val="22"/>
          <w:szCs w:val="22"/>
        </w:rPr>
        <w:t>3</w:t>
      </w:r>
      <w:r w:rsidR="001A211C">
        <w:rPr>
          <w:rFonts w:ascii="Arial" w:hAnsi="Arial" w:cs="Arial"/>
          <w:b/>
          <w:sz w:val="22"/>
          <w:szCs w:val="22"/>
        </w:rPr>
        <w:t>.2 How we use your Account Data and how long we keep it</w:t>
      </w:r>
    </w:p>
    <w:p w:rsidR="001A211C" w:rsidRDefault="001A211C" w:rsidP="001A211C">
      <w:pPr>
        <w:pStyle w:val="ListParagraph"/>
        <w:numPr>
          <w:ilvl w:val="0"/>
          <w:numId w:val="12"/>
        </w:numPr>
        <w:rPr>
          <w:rFonts w:ascii="Arial" w:hAnsi="Arial" w:cs="Arial"/>
        </w:rPr>
      </w:pPr>
      <w:r>
        <w:rPr>
          <w:rFonts w:ascii="Arial" w:hAnsi="Arial" w:cs="Arial"/>
        </w:rPr>
        <w:t>We use your Account Data</w:t>
      </w:r>
      <w:r w:rsidR="00B837FD">
        <w:rPr>
          <w:rFonts w:ascii="Arial" w:hAnsi="Arial" w:cs="Arial"/>
        </w:rPr>
        <w:t xml:space="preserve"> to provide you with a way of submitting, accessing and storing your applications for employment with Imperial War Museums.</w:t>
      </w:r>
    </w:p>
    <w:p w:rsidR="00B837FD" w:rsidRDefault="00CC0B10" w:rsidP="001A211C">
      <w:pPr>
        <w:pStyle w:val="ListParagraph"/>
        <w:numPr>
          <w:ilvl w:val="0"/>
          <w:numId w:val="12"/>
        </w:numPr>
        <w:rPr>
          <w:rFonts w:ascii="Arial" w:hAnsi="Arial" w:cs="Arial"/>
        </w:rPr>
      </w:pPr>
      <w:r>
        <w:rPr>
          <w:rFonts w:ascii="Arial" w:hAnsi="Arial" w:cs="Arial"/>
        </w:rPr>
        <w:t>We do this to carry out our contract with you – that is to provide you with a means of applying for employment with IWM.</w:t>
      </w:r>
    </w:p>
    <w:p w:rsidR="00CC0B10" w:rsidRPr="001A211C" w:rsidRDefault="00CC0B10" w:rsidP="001A211C">
      <w:pPr>
        <w:pStyle w:val="ListParagraph"/>
        <w:numPr>
          <w:ilvl w:val="0"/>
          <w:numId w:val="12"/>
        </w:numPr>
        <w:rPr>
          <w:rFonts w:ascii="Arial" w:hAnsi="Arial" w:cs="Arial"/>
        </w:rPr>
      </w:pPr>
      <w:r>
        <w:rPr>
          <w:rFonts w:ascii="Arial" w:hAnsi="Arial" w:cs="Arial"/>
        </w:rPr>
        <w:t xml:space="preserve">We keep your Account Data for a maximum </w:t>
      </w:r>
      <w:r w:rsidRPr="006E60D8">
        <w:rPr>
          <w:rFonts w:ascii="Arial" w:hAnsi="Arial" w:cs="Arial"/>
        </w:rPr>
        <w:t xml:space="preserve">of two years </w:t>
      </w:r>
      <w:r>
        <w:rPr>
          <w:rFonts w:ascii="Arial" w:hAnsi="Arial" w:cs="Arial"/>
        </w:rPr>
        <w:t xml:space="preserve">after your last application – in case you decide to submit a further application.  </w:t>
      </w:r>
    </w:p>
    <w:p w:rsidR="001A211C" w:rsidRDefault="00602434" w:rsidP="001A211C">
      <w:pPr>
        <w:rPr>
          <w:rFonts w:ascii="Arial" w:hAnsi="Arial" w:cs="Arial"/>
          <w:b/>
          <w:sz w:val="22"/>
          <w:szCs w:val="22"/>
        </w:rPr>
      </w:pPr>
      <w:r>
        <w:rPr>
          <w:rFonts w:ascii="Arial" w:hAnsi="Arial" w:cs="Arial"/>
          <w:b/>
          <w:sz w:val="22"/>
          <w:szCs w:val="22"/>
        </w:rPr>
        <w:t>3</w:t>
      </w:r>
      <w:r w:rsidR="00CC0B10">
        <w:rPr>
          <w:rFonts w:ascii="Arial" w:hAnsi="Arial" w:cs="Arial"/>
          <w:b/>
          <w:sz w:val="22"/>
          <w:szCs w:val="22"/>
        </w:rPr>
        <w:t>.3 How we use your Application Data and how long we keep it</w:t>
      </w:r>
    </w:p>
    <w:p w:rsidR="00CC0B10" w:rsidRDefault="00CC0B10" w:rsidP="00CC0B10">
      <w:pPr>
        <w:pStyle w:val="ListParagraph"/>
        <w:numPr>
          <w:ilvl w:val="0"/>
          <w:numId w:val="13"/>
        </w:numPr>
        <w:rPr>
          <w:rFonts w:ascii="Arial" w:hAnsi="Arial" w:cs="Arial"/>
        </w:rPr>
      </w:pPr>
      <w:r>
        <w:rPr>
          <w:rFonts w:ascii="Arial" w:hAnsi="Arial" w:cs="Arial"/>
        </w:rPr>
        <w:t>We use your Application Data for the following purposes:</w:t>
      </w:r>
    </w:p>
    <w:p w:rsidR="00CC0B10" w:rsidRDefault="00CC0B10" w:rsidP="00CC0B10">
      <w:pPr>
        <w:pStyle w:val="ListParagraph"/>
        <w:numPr>
          <w:ilvl w:val="0"/>
          <w:numId w:val="14"/>
        </w:numPr>
        <w:rPr>
          <w:rFonts w:ascii="Arial" w:hAnsi="Arial" w:cs="Arial"/>
        </w:rPr>
      </w:pPr>
      <w:r>
        <w:rPr>
          <w:rFonts w:ascii="Arial" w:hAnsi="Arial" w:cs="Arial"/>
        </w:rPr>
        <w:t>To assess your suitability for the role(s) you have applied for</w:t>
      </w:r>
    </w:p>
    <w:p w:rsidR="00CC0B10" w:rsidRDefault="00CC0B10" w:rsidP="00CC0B10">
      <w:pPr>
        <w:pStyle w:val="ListParagraph"/>
        <w:numPr>
          <w:ilvl w:val="0"/>
          <w:numId w:val="14"/>
        </w:numPr>
        <w:rPr>
          <w:rFonts w:ascii="Arial" w:hAnsi="Arial" w:cs="Arial"/>
        </w:rPr>
      </w:pPr>
      <w:r>
        <w:rPr>
          <w:rFonts w:ascii="Arial" w:hAnsi="Arial" w:cs="Arial"/>
        </w:rPr>
        <w:t>To verify, where appropriate, the information you have submitted</w:t>
      </w:r>
    </w:p>
    <w:p w:rsidR="00CC0B10" w:rsidRDefault="00CC0B10" w:rsidP="00CC0B10">
      <w:pPr>
        <w:pStyle w:val="ListParagraph"/>
        <w:numPr>
          <w:ilvl w:val="0"/>
          <w:numId w:val="14"/>
        </w:numPr>
        <w:rPr>
          <w:rFonts w:ascii="Arial" w:hAnsi="Arial" w:cs="Arial"/>
        </w:rPr>
      </w:pPr>
      <w:r>
        <w:rPr>
          <w:rFonts w:ascii="Arial" w:hAnsi="Arial" w:cs="Arial"/>
        </w:rPr>
        <w:t>For equal opportunity monitoring purposes</w:t>
      </w:r>
      <w:r w:rsidR="00735277">
        <w:rPr>
          <w:rFonts w:ascii="Arial" w:hAnsi="Arial" w:cs="Arial"/>
        </w:rPr>
        <w:t>.</w:t>
      </w:r>
      <w:r>
        <w:rPr>
          <w:rFonts w:ascii="Arial" w:hAnsi="Arial" w:cs="Arial"/>
        </w:rPr>
        <w:t xml:space="preserve"> This data will be aggregated and anonymised when used for reporting purposes, so it can’t be traced back to you.</w:t>
      </w:r>
    </w:p>
    <w:p w:rsidR="00CC0B10" w:rsidRDefault="00CC0B10" w:rsidP="00CC0B10">
      <w:pPr>
        <w:pStyle w:val="ListParagraph"/>
        <w:ind w:left="709"/>
        <w:rPr>
          <w:rFonts w:ascii="Arial" w:hAnsi="Arial" w:cs="Arial"/>
        </w:rPr>
      </w:pPr>
      <w:r>
        <w:rPr>
          <w:rFonts w:ascii="Arial" w:hAnsi="Arial" w:cs="Arial"/>
        </w:rPr>
        <w:t>If we want to use your data for any other purpose, we’ll ask you first.</w:t>
      </w:r>
    </w:p>
    <w:p w:rsidR="00CC0B10" w:rsidRDefault="00CC0B10" w:rsidP="00CC0B10">
      <w:pPr>
        <w:pStyle w:val="ListParagraph"/>
        <w:numPr>
          <w:ilvl w:val="0"/>
          <w:numId w:val="15"/>
        </w:numPr>
        <w:ind w:left="709"/>
        <w:rPr>
          <w:rFonts w:ascii="Arial" w:hAnsi="Arial" w:cs="Arial"/>
        </w:rPr>
      </w:pPr>
      <w:r>
        <w:rPr>
          <w:rFonts w:ascii="Arial" w:hAnsi="Arial" w:cs="Arial"/>
        </w:rPr>
        <w:t xml:space="preserve">We use your application data in this way because we need to </w:t>
      </w:r>
      <w:r w:rsidR="00AB2F7C">
        <w:rPr>
          <w:rFonts w:ascii="Arial" w:hAnsi="Arial" w:cs="Arial"/>
        </w:rPr>
        <w:t>assess your suitability before we enter into a contract of employment with you.</w:t>
      </w:r>
    </w:p>
    <w:p w:rsidR="00AB2F7C" w:rsidRDefault="00AB2F7C" w:rsidP="00CC0B10">
      <w:pPr>
        <w:pStyle w:val="ListParagraph"/>
        <w:numPr>
          <w:ilvl w:val="0"/>
          <w:numId w:val="15"/>
        </w:numPr>
        <w:ind w:left="709"/>
        <w:rPr>
          <w:rFonts w:ascii="Arial" w:hAnsi="Arial" w:cs="Arial"/>
        </w:rPr>
      </w:pPr>
      <w:r>
        <w:rPr>
          <w:rFonts w:ascii="Arial" w:hAnsi="Arial" w:cs="Arial"/>
        </w:rPr>
        <w:t xml:space="preserve">We keep unsuccessful applications for a year, in case there are any further questions or issues with the recruitment process. They are then deleted from the site. </w:t>
      </w:r>
    </w:p>
    <w:p w:rsidR="00CC0B10" w:rsidRPr="00AB2F7C" w:rsidRDefault="00683EA9" w:rsidP="00CC0B10">
      <w:pPr>
        <w:rPr>
          <w:rFonts w:ascii="Arial" w:hAnsi="Arial" w:cs="Arial"/>
          <w:b/>
          <w:sz w:val="22"/>
          <w:szCs w:val="22"/>
        </w:rPr>
      </w:pPr>
      <w:r>
        <w:rPr>
          <w:rFonts w:ascii="Arial" w:hAnsi="Arial" w:cs="Arial"/>
          <w:b/>
          <w:sz w:val="22"/>
          <w:szCs w:val="22"/>
        </w:rPr>
        <w:t>3</w:t>
      </w:r>
      <w:r w:rsidR="00AB2F7C" w:rsidRPr="00AB2F7C">
        <w:rPr>
          <w:rFonts w:ascii="Arial" w:hAnsi="Arial" w:cs="Arial"/>
          <w:b/>
          <w:sz w:val="22"/>
          <w:szCs w:val="22"/>
        </w:rPr>
        <w:t>.4 How we use your Cookie Data and how long we keep it</w:t>
      </w:r>
    </w:p>
    <w:p w:rsidR="0005454D" w:rsidRDefault="0005454D" w:rsidP="0005454D">
      <w:pPr>
        <w:pStyle w:val="ListParagraph"/>
        <w:numPr>
          <w:ilvl w:val="0"/>
          <w:numId w:val="18"/>
        </w:numPr>
        <w:spacing w:line="240" w:lineRule="auto"/>
        <w:rPr>
          <w:rFonts w:ascii="86dojjkonuonqxi" w:hAnsi="86dojjkonuonqxi" w:cs="86dojjkonuonqxi"/>
          <w:color w:val="000000"/>
          <w:szCs w:val="24"/>
          <w:lang w:eastAsia="en-GB"/>
        </w:rPr>
      </w:pPr>
      <w:r w:rsidRPr="0005454D">
        <w:rPr>
          <w:rFonts w:ascii="86dojjkonuonqxi" w:hAnsi="86dojjkonuonqxi" w:cs="86dojjkonuonqxi"/>
          <w:color w:val="000000"/>
          <w:szCs w:val="24"/>
          <w:lang w:eastAsia="en-GB"/>
        </w:rPr>
        <w:t>Our website uses cookies to distinguish you from other users of the website or as part of the security of this site.</w:t>
      </w:r>
    </w:p>
    <w:p w:rsidR="0005454D" w:rsidRPr="0005454D" w:rsidRDefault="0005454D" w:rsidP="0005454D">
      <w:pPr>
        <w:pStyle w:val="ListParagraph"/>
        <w:numPr>
          <w:ilvl w:val="0"/>
          <w:numId w:val="18"/>
        </w:numPr>
        <w:spacing w:line="240" w:lineRule="auto"/>
        <w:rPr>
          <w:rFonts w:ascii="86dojjkonuonqxi" w:hAnsi="86dojjkonuonqxi" w:cs="86dojjkonuonqxi"/>
          <w:color w:val="000000"/>
          <w:szCs w:val="24"/>
          <w:lang w:eastAsia="en-GB"/>
        </w:rPr>
      </w:pPr>
      <w:r w:rsidRPr="0005454D">
        <w:rPr>
          <w:rFonts w:ascii="86dojjkonuonqxi" w:hAnsi="86dojjkonuonqxi" w:cs="86dojjkonuonqxi"/>
          <w:color w:val="000000"/>
          <w:szCs w:val="24"/>
          <w:lang w:eastAsia="en-GB"/>
        </w:rPr>
        <w:t>A cookie is a small file of letters and numbers that we put on your computer. Any cookie we set will only contain random but unique information which is set to expire when you close the browser. The cookie does not contain any personal or sensitive information.</w:t>
      </w:r>
    </w:p>
    <w:p w:rsidR="0005454D" w:rsidRPr="0005454D" w:rsidRDefault="0005454D" w:rsidP="0005454D">
      <w:pPr>
        <w:pStyle w:val="ListParagraph"/>
        <w:numPr>
          <w:ilvl w:val="0"/>
          <w:numId w:val="18"/>
        </w:numPr>
        <w:spacing w:line="240" w:lineRule="auto"/>
        <w:rPr>
          <w:rFonts w:ascii="86dojjkonuonqxi" w:hAnsi="86dojjkonuonqxi" w:cs="86dojjkonuonqxi"/>
          <w:color w:val="000000"/>
          <w:szCs w:val="24"/>
          <w:lang w:eastAsia="en-GB"/>
        </w:rPr>
      </w:pPr>
      <w:r w:rsidRPr="0005454D">
        <w:rPr>
          <w:rFonts w:ascii="86dojjkonuonqxi" w:hAnsi="86dojjkonuonqxi" w:cs="86dojjkonuonqxi"/>
          <w:color w:val="000000"/>
          <w:szCs w:val="24"/>
          <w:lang w:eastAsia="en-GB"/>
        </w:rPr>
        <w:t>The cookie information can only be used by the browser when it sends requests for new web pages to our servers - the browser will not allow the cookie to be used for any other purpose. The cookie information will always be protected by strong encryption whenever the content is sent to us. The use of these cookies are essential for the correct and secure operation of our website.</w:t>
      </w:r>
    </w:p>
    <w:p w:rsidR="0005454D" w:rsidRDefault="0005454D" w:rsidP="0005454D">
      <w:pPr>
        <w:pStyle w:val="ListParagraph"/>
        <w:numPr>
          <w:ilvl w:val="0"/>
          <w:numId w:val="18"/>
        </w:numPr>
        <w:spacing w:line="240" w:lineRule="auto"/>
        <w:rPr>
          <w:rFonts w:ascii="86dojjkonuonqxi" w:hAnsi="86dojjkonuonqxi" w:cs="86dojjkonuonqxi"/>
          <w:color w:val="000000"/>
          <w:szCs w:val="24"/>
          <w:lang w:eastAsia="en-GB"/>
        </w:rPr>
      </w:pPr>
      <w:r w:rsidRPr="0005454D">
        <w:rPr>
          <w:rFonts w:ascii="86dojjkonuonqxi" w:hAnsi="86dojjkonuonqxi" w:cs="86dojjkonuonqxi"/>
          <w:color w:val="000000"/>
          <w:szCs w:val="24"/>
          <w:lang w:eastAsia="en-GB"/>
        </w:rPr>
        <w:t>Cookies are attached to a domain</w:t>
      </w:r>
      <w:r>
        <w:rPr>
          <w:rFonts w:ascii="86dojjkonuonqxi" w:hAnsi="86dojjkonuonqxi" w:cs="86dojjkonuonqxi"/>
          <w:color w:val="000000"/>
          <w:szCs w:val="24"/>
          <w:lang w:eastAsia="en-GB"/>
        </w:rPr>
        <w:t>.</w:t>
      </w:r>
    </w:p>
    <w:p w:rsidR="0005454D" w:rsidRDefault="0005454D" w:rsidP="0005454D">
      <w:pPr>
        <w:pStyle w:val="ListParagraph"/>
        <w:numPr>
          <w:ilvl w:val="0"/>
          <w:numId w:val="18"/>
        </w:numPr>
        <w:spacing w:line="240" w:lineRule="auto"/>
        <w:rPr>
          <w:rFonts w:ascii="86dojjkonuonqxi" w:hAnsi="86dojjkonuonqxi" w:cs="86dojjkonuonqxi"/>
          <w:color w:val="000000"/>
          <w:szCs w:val="24"/>
          <w:lang w:eastAsia="en-GB"/>
        </w:rPr>
      </w:pPr>
      <w:r>
        <w:rPr>
          <w:rFonts w:ascii="86dojjkonuonqxi" w:hAnsi="86dojjkonuonqxi" w:cs="86dojjkonuonqxi"/>
          <w:color w:val="000000"/>
          <w:szCs w:val="24"/>
          <w:lang w:eastAsia="en-GB"/>
        </w:rPr>
        <w:t>The cookies we use are:</w:t>
      </w:r>
    </w:p>
    <w:p w:rsidR="00683EA9" w:rsidRDefault="00683EA9" w:rsidP="00683EA9">
      <w:pPr>
        <w:pStyle w:val="Default"/>
        <w:spacing w:after="20"/>
        <w:ind w:left="720"/>
        <w:rPr>
          <w:b/>
          <w:bCs/>
          <w:sz w:val="23"/>
          <w:szCs w:val="23"/>
        </w:rPr>
      </w:pPr>
      <w:r>
        <w:rPr>
          <w:b/>
          <w:bCs/>
          <w:sz w:val="23"/>
          <w:szCs w:val="23"/>
        </w:rPr>
        <w:t>R</w:t>
      </w:r>
      <w:r w:rsidR="00362298">
        <w:rPr>
          <w:b/>
          <w:bCs/>
          <w:sz w:val="23"/>
          <w:szCs w:val="23"/>
        </w:rPr>
        <w:t xml:space="preserve">equest </w:t>
      </w:r>
      <w:r>
        <w:rPr>
          <w:b/>
          <w:bCs/>
          <w:sz w:val="23"/>
          <w:szCs w:val="23"/>
        </w:rPr>
        <w:t xml:space="preserve">token: </w:t>
      </w:r>
    </w:p>
    <w:p w:rsidR="00683EA9" w:rsidRDefault="00683EA9" w:rsidP="00683EA9">
      <w:pPr>
        <w:pStyle w:val="Default"/>
        <w:spacing w:after="20"/>
        <w:ind w:left="720"/>
        <w:rPr>
          <w:sz w:val="23"/>
          <w:szCs w:val="23"/>
        </w:rPr>
      </w:pPr>
      <w:r>
        <w:rPr>
          <w:sz w:val="23"/>
          <w:szCs w:val="23"/>
        </w:rPr>
        <w:t xml:space="preserve">This may be set for users visiting *.tal.net domain. </w:t>
      </w:r>
    </w:p>
    <w:p w:rsidR="00683EA9" w:rsidRDefault="00683EA9" w:rsidP="00683EA9">
      <w:pPr>
        <w:pStyle w:val="Default"/>
        <w:spacing w:after="20"/>
        <w:ind w:left="720"/>
        <w:rPr>
          <w:sz w:val="23"/>
          <w:szCs w:val="23"/>
        </w:rPr>
      </w:pPr>
      <w:r>
        <w:rPr>
          <w:sz w:val="23"/>
          <w:szCs w:val="23"/>
        </w:rPr>
        <w:t xml:space="preserve">This cookie helps us ensure your privacy by protecting against 'bad' people trying to submit information on your behalf without you knowing. </w:t>
      </w:r>
    </w:p>
    <w:p w:rsidR="00683EA9" w:rsidRDefault="00683EA9" w:rsidP="00683EA9">
      <w:pPr>
        <w:pStyle w:val="Default"/>
        <w:spacing w:after="20"/>
        <w:ind w:left="720"/>
        <w:rPr>
          <w:sz w:val="23"/>
          <w:szCs w:val="23"/>
        </w:rPr>
      </w:pPr>
    </w:p>
    <w:p w:rsidR="00683EA9" w:rsidRPr="00683EA9" w:rsidRDefault="00683EA9" w:rsidP="00683EA9">
      <w:pPr>
        <w:pStyle w:val="Default"/>
        <w:spacing w:after="20"/>
        <w:ind w:left="720"/>
        <w:rPr>
          <w:b/>
          <w:bCs/>
          <w:sz w:val="23"/>
          <w:szCs w:val="23"/>
        </w:rPr>
      </w:pPr>
      <w:r>
        <w:rPr>
          <w:b/>
          <w:bCs/>
          <w:sz w:val="23"/>
          <w:szCs w:val="23"/>
        </w:rPr>
        <w:t>W</w:t>
      </w:r>
      <w:r w:rsidR="00362298">
        <w:rPr>
          <w:b/>
          <w:bCs/>
          <w:sz w:val="23"/>
          <w:szCs w:val="23"/>
        </w:rPr>
        <w:t xml:space="preserve">CN </w:t>
      </w:r>
      <w:r>
        <w:rPr>
          <w:b/>
          <w:bCs/>
          <w:sz w:val="23"/>
          <w:szCs w:val="23"/>
        </w:rPr>
        <w:t xml:space="preserve">status: </w:t>
      </w:r>
      <w:r>
        <w:rPr>
          <w:sz w:val="23"/>
          <w:szCs w:val="23"/>
        </w:rPr>
        <w:t xml:space="preserve">This may be set for users visiting *.tal.net domain. </w:t>
      </w:r>
    </w:p>
    <w:p w:rsidR="00683EA9" w:rsidRDefault="00683EA9" w:rsidP="00683EA9">
      <w:pPr>
        <w:pStyle w:val="Default"/>
        <w:spacing w:after="20"/>
        <w:ind w:left="720"/>
        <w:rPr>
          <w:sz w:val="23"/>
          <w:szCs w:val="23"/>
        </w:rPr>
      </w:pPr>
      <w:r>
        <w:rPr>
          <w:sz w:val="23"/>
          <w:szCs w:val="23"/>
        </w:rPr>
        <w:t xml:space="preserve">If you log in then this cookie allows us to remember that you have provided login detail and can associate all further input with your login account. If you do not log in then the 'session' cookie allows us to link together any information you enter on different pages while on our site so that, if you do log in later, then we can record that information against your user account. </w:t>
      </w:r>
    </w:p>
    <w:p w:rsidR="00683EA9" w:rsidRDefault="00683EA9" w:rsidP="00683EA9">
      <w:pPr>
        <w:pStyle w:val="Default"/>
        <w:spacing w:after="20"/>
        <w:ind w:left="720"/>
        <w:rPr>
          <w:sz w:val="23"/>
          <w:szCs w:val="23"/>
        </w:rPr>
      </w:pPr>
    </w:p>
    <w:p w:rsidR="00683EA9" w:rsidRDefault="00362298" w:rsidP="00683EA9">
      <w:pPr>
        <w:pStyle w:val="Default"/>
        <w:spacing w:after="20"/>
        <w:ind w:left="720"/>
        <w:rPr>
          <w:sz w:val="23"/>
          <w:szCs w:val="23"/>
        </w:rPr>
      </w:pPr>
      <w:r>
        <w:rPr>
          <w:b/>
          <w:sz w:val="20"/>
          <w:szCs w:val="20"/>
        </w:rPr>
        <w:t xml:space="preserve">WCN </w:t>
      </w:r>
      <w:r w:rsidR="00683EA9">
        <w:rPr>
          <w:b/>
          <w:bCs/>
          <w:sz w:val="23"/>
          <w:szCs w:val="23"/>
        </w:rPr>
        <w:t xml:space="preserve">session: </w:t>
      </w:r>
      <w:r w:rsidR="00683EA9">
        <w:rPr>
          <w:sz w:val="23"/>
          <w:szCs w:val="23"/>
        </w:rPr>
        <w:t xml:space="preserve">This may be set for users visiting *.tal.net domain. </w:t>
      </w:r>
    </w:p>
    <w:p w:rsidR="00683EA9" w:rsidRDefault="00683EA9" w:rsidP="00683EA9">
      <w:pPr>
        <w:pStyle w:val="Default"/>
        <w:ind w:left="720"/>
        <w:rPr>
          <w:sz w:val="23"/>
          <w:szCs w:val="23"/>
        </w:rPr>
      </w:pPr>
      <w:r>
        <w:rPr>
          <w:sz w:val="23"/>
          <w:szCs w:val="23"/>
        </w:rPr>
        <w:t xml:space="preserve">If you log in then this cookie allows us to remember that you have provided login detail and can associate all further input with your login account. If you do not log in then the 'session' cookie allows us to link together any information you enter on different pages while on our site so that, if you do log in later, then we can record that information against your user account. </w:t>
      </w:r>
    </w:p>
    <w:p w:rsidR="00683EA9" w:rsidRDefault="00683EA9" w:rsidP="00683EA9">
      <w:pPr>
        <w:spacing w:line="240" w:lineRule="auto"/>
        <w:rPr>
          <w:rFonts w:ascii="86dojjkonuonqxi" w:eastAsia="Calibri" w:hAnsi="86dojjkonuonqxi" w:cs="86dojjkonuonqxi"/>
          <w:color w:val="000000"/>
          <w:sz w:val="22"/>
          <w:szCs w:val="24"/>
          <w:lang w:eastAsia="en-GB"/>
        </w:rPr>
      </w:pPr>
    </w:p>
    <w:p w:rsidR="00AB2F7C" w:rsidRPr="00683EA9" w:rsidRDefault="0005454D" w:rsidP="00683EA9">
      <w:pPr>
        <w:spacing w:line="240" w:lineRule="auto"/>
        <w:ind w:left="720"/>
        <w:rPr>
          <w:rFonts w:ascii="Arial" w:hAnsi="Arial" w:cs="Arial"/>
        </w:rPr>
      </w:pPr>
      <w:r w:rsidRPr="00683EA9">
        <w:rPr>
          <w:rFonts w:ascii="86dojjkonuonqxi" w:hAnsi="86dojjkonuonqxi" w:cs="86dojjkonuonqxi"/>
          <w:color w:val="000000"/>
          <w:szCs w:val="24"/>
          <w:lang w:eastAsia="en-GB"/>
        </w:rPr>
        <w:t xml:space="preserve">This may be set for users visiting </w:t>
      </w:r>
      <w:hyperlink r:id="rId13" w:history="1">
        <w:r w:rsidRPr="00683EA9">
          <w:rPr>
            <w:rStyle w:val="Hyperlink"/>
            <w:rFonts w:ascii="86dojjkonuonqxi" w:hAnsi="86dojjkonuonqxi" w:cs="86dojjkonuonqxi"/>
            <w:szCs w:val="24"/>
            <w:lang w:eastAsia="en-GB"/>
          </w:rPr>
          <w:t>https://iwm.tal.net</w:t>
        </w:r>
      </w:hyperlink>
    </w:p>
    <w:p w:rsidR="00683EA9" w:rsidRDefault="00683EA9" w:rsidP="00683EA9">
      <w:pPr>
        <w:pStyle w:val="Default"/>
      </w:pPr>
    </w:p>
    <w:p w:rsidR="00683EA9" w:rsidRDefault="00683EA9" w:rsidP="00683EA9">
      <w:pPr>
        <w:pStyle w:val="Default"/>
        <w:ind w:firstLine="720"/>
        <w:rPr>
          <w:sz w:val="23"/>
          <w:szCs w:val="23"/>
        </w:rPr>
      </w:pPr>
      <w:r>
        <w:rPr>
          <w:sz w:val="23"/>
          <w:szCs w:val="23"/>
        </w:rPr>
        <w:t>We are an equal opportunity employer in accordance with the Equality Act 2010.</w:t>
      </w:r>
    </w:p>
    <w:p w:rsidR="00683EA9" w:rsidRPr="00906C61" w:rsidRDefault="00683EA9" w:rsidP="00683EA9">
      <w:pPr>
        <w:pStyle w:val="Default"/>
      </w:pPr>
    </w:p>
    <w:p w:rsidR="003A47F2" w:rsidRDefault="00683EA9" w:rsidP="003A47F2">
      <w:pPr>
        <w:pStyle w:val="Heading2"/>
        <w:keepNext w:val="0"/>
        <w:spacing w:before="0"/>
        <w:jc w:val="both"/>
        <w:rPr>
          <w:rFonts w:ascii="Arial" w:hAnsi="Arial" w:cs="Arial"/>
          <w:b/>
          <w:color w:val="000000" w:themeColor="text1"/>
          <w:sz w:val="28"/>
          <w:szCs w:val="28"/>
        </w:rPr>
      </w:pPr>
      <w:r>
        <w:rPr>
          <w:rFonts w:ascii="Arial" w:hAnsi="Arial" w:cs="Arial"/>
          <w:b/>
          <w:color w:val="000000" w:themeColor="text1"/>
          <w:sz w:val="28"/>
          <w:szCs w:val="28"/>
        </w:rPr>
        <w:t>4</w:t>
      </w:r>
      <w:r w:rsidR="003A47F2">
        <w:rPr>
          <w:rFonts w:ascii="Arial" w:hAnsi="Arial" w:cs="Arial"/>
          <w:b/>
          <w:color w:val="000000" w:themeColor="text1"/>
          <w:sz w:val="28"/>
          <w:szCs w:val="28"/>
        </w:rPr>
        <w:t xml:space="preserve">. </w:t>
      </w:r>
      <w:r w:rsidR="00735277">
        <w:rPr>
          <w:rFonts w:ascii="Arial" w:hAnsi="Arial" w:cs="Arial"/>
          <w:b/>
          <w:color w:val="000000" w:themeColor="text1"/>
          <w:sz w:val="28"/>
          <w:szCs w:val="28"/>
        </w:rPr>
        <w:t>Where your information is stored</w:t>
      </w:r>
      <w:r w:rsidR="006305F9">
        <w:rPr>
          <w:rFonts w:ascii="Arial" w:hAnsi="Arial" w:cs="Arial"/>
          <w:b/>
          <w:color w:val="000000" w:themeColor="text1"/>
          <w:sz w:val="28"/>
          <w:szCs w:val="28"/>
        </w:rPr>
        <w:t xml:space="preserve"> and who we share your information with</w:t>
      </w:r>
    </w:p>
    <w:p w:rsidR="00F05792" w:rsidRPr="00F05792" w:rsidRDefault="00F05792" w:rsidP="006305F9">
      <w:pPr>
        <w:overflowPunct/>
        <w:spacing w:line="240" w:lineRule="auto"/>
        <w:textAlignment w:val="auto"/>
        <w:rPr>
          <w:rFonts w:ascii="Arial" w:hAnsi="Arial" w:cs="Arial"/>
          <w:sz w:val="22"/>
          <w:szCs w:val="22"/>
          <w:lang w:eastAsia="en-GB"/>
        </w:rPr>
      </w:pPr>
      <w:r w:rsidRPr="00F05792">
        <w:rPr>
          <w:rFonts w:ascii="Arial" w:hAnsi="Arial" w:cs="Arial"/>
          <w:sz w:val="22"/>
          <w:szCs w:val="22"/>
          <w:lang w:eastAsia="en-GB"/>
        </w:rPr>
        <w:t>We will share your information with:</w:t>
      </w:r>
    </w:p>
    <w:p w:rsidR="006305F9" w:rsidRDefault="006305F9" w:rsidP="006305F9">
      <w:pPr>
        <w:pStyle w:val="ListParagraph"/>
        <w:numPr>
          <w:ilvl w:val="0"/>
          <w:numId w:val="23"/>
        </w:numPr>
        <w:spacing w:line="240" w:lineRule="auto"/>
        <w:rPr>
          <w:rFonts w:ascii="86dojjkonuonqxi" w:hAnsi="86dojjkonuonqxi" w:cs="86dojjkonuonqxi"/>
          <w:szCs w:val="24"/>
          <w:lang w:eastAsia="en-GB"/>
        </w:rPr>
      </w:pPr>
      <w:r w:rsidRPr="00F05792">
        <w:rPr>
          <w:rFonts w:ascii="86dojjkonuonqxi" w:hAnsi="86dojjkonuonqxi" w:cs="86dojjkonuonqxi"/>
          <w:szCs w:val="24"/>
          <w:lang w:eastAsia="en-GB"/>
        </w:rPr>
        <w:t>Those, in IWM and externally</w:t>
      </w:r>
      <w:r w:rsidR="00F05792">
        <w:rPr>
          <w:rFonts w:ascii="86dojjkonuonqxi" w:hAnsi="86dojjkonuonqxi" w:cs="86dojjkonuonqxi"/>
          <w:szCs w:val="24"/>
          <w:lang w:eastAsia="en-GB"/>
        </w:rPr>
        <w:t xml:space="preserve"> (such as referees)</w:t>
      </w:r>
      <w:r w:rsidRPr="00F05792">
        <w:rPr>
          <w:rFonts w:ascii="86dojjkonuonqxi" w:hAnsi="86dojjkonuonqxi" w:cs="86dojjkonuonqxi"/>
          <w:szCs w:val="24"/>
          <w:lang w:eastAsia="en-GB"/>
        </w:rPr>
        <w:t>, who are involved in controlling the recruitment process for the post you</w:t>
      </w:r>
      <w:r w:rsidR="00F05792" w:rsidRPr="00F05792">
        <w:rPr>
          <w:rFonts w:ascii="86dojjkonuonqxi" w:hAnsi="86dojjkonuonqxi" w:cs="86dojjkonuonqxi"/>
          <w:szCs w:val="24"/>
          <w:lang w:eastAsia="en-GB"/>
        </w:rPr>
        <w:t xml:space="preserve"> </w:t>
      </w:r>
      <w:r w:rsidRPr="00F05792">
        <w:rPr>
          <w:rFonts w:ascii="86dojjkonuonqxi" w:hAnsi="86dojjkonuonqxi" w:cs="86dojjkonuonqxi"/>
          <w:szCs w:val="24"/>
          <w:lang w:eastAsia="en-GB"/>
        </w:rPr>
        <w:t>have applied for</w:t>
      </w:r>
      <w:r w:rsidR="00F05792">
        <w:rPr>
          <w:rFonts w:ascii="86dojjkonuonqxi" w:hAnsi="86dojjkonuonqxi" w:cs="86dojjkonuonqxi"/>
          <w:szCs w:val="24"/>
          <w:lang w:eastAsia="en-GB"/>
        </w:rPr>
        <w:t>.</w:t>
      </w:r>
    </w:p>
    <w:p w:rsidR="006305F9" w:rsidRPr="00F05792" w:rsidRDefault="006305F9" w:rsidP="006305F9">
      <w:pPr>
        <w:pStyle w:val="ListParagraph"/>
        <w:numPr>
          <w:ilvl w:val="0"/>
          <w:numId w:val="23"/>
        </w:numPr>
        <w:spacing w:line="240" w:lineRule="auto"/>
        <w:rPr>
          <w:rFonts w:ascii="86dojjkonuonqxi" w:hAnsi="86dojjkonuonqxi" w:cs="86dojjkonuonqxi"/>
          <w:szCs w:val="24"/>
          <w:lang w:eastAsia="en-GB"/>
        </w:rPr>
      </w:pPr>
      <w:r w:rsidRPr="00F05792">
        <w:rPr>
          <w:rFonts w:ascii="86dojjkonuonqxi" w:hAnsi="86dojjkonuonqxi" w:cs="86dojjkonuonqxi"/>
          <w:szCs w:val="24"/>
          <w:lang w:eastAsia="en-GB"/>
        </w:rPr>
        <w:t>WCN, who is specifically contracted to manage data collected via this site for IWM in accordance with</w:t>
      </w:r>
      <w:r w:rsidR="00F05792" w:rsidRPr="00F05792">
        <w:rPr>
          <w:rFonts w:ascii="86dojjkonuonqxi" w:hAnsi="86dojjkonuonqxi" w:cs="86dojjkonuonqxi"/>
          <w:szCs w:val="24"/>
          <w:lang w:eastAsia="en-GB"/>
        </w:rPr>
        <w:t xml:space="preserve"> </w:t>
      </w:r>
      <w:r w:rsidRPr="00F05792">
        <w:rPr>
          <w:rFonts w:ascii="86dojjkonuonqxi" w:hAnsi="86dojjkonuonqxi" w:cs="86dojjkonuonqxi"/>
          <w:szCs w:val="24"/>
          <w:lang w:eastAsia="en-GB"/>
        </w:rPr>
        <w:t>its instructions. WCN and any third party storage providers it uses are</w:t>
      </w:r>
      <w:r w:rsidR="00F05792" w:rsidRPr="00F05792">
        <w:rPr>
          <w:rFonts w:ascii="86dojjkonuonqxi" w:hAnsi="86dojjkonuonqxi" w:cs="86dojjkonuonqxi"/>
          <w:szCs w:val="24"/>
          <w:lang w:eastAsia="en-GB"/>
        </w:rPr>
        <w:t xml:space="preserve"> required to sign a contract with IWM covering the management of the data, must</w:t>
      </w:r>
      <w:r w:rsidRPr="00F05792">
        <w:rPr>
          <w:rFonts w:ascii="86dojjkonuonqxi" w:hAnsi="86dojjkonuonqxi" w:cs="86dojjkonuonqxi"/>
          <w:szCs w:val="24"/>
          <w:lang w:eastAsia="en-GB"/>
        </w:rPr>
        <w:t xml:space="preserve"> store </w:t>
      </w:r>
      <w:r w:rsidR="00F05792" w:rsidRPr="00F05792">
        <w:rPr>
          <w:rFonts w:ascii="86dojjkonuonqxi" w:hAnsi="86dojjkonuonqxi" w:cs="86dojjkonuonqxi"/>
          <w:szCs w:val="24"/>
          <w:lang w:eastAsia="en-GB"/>
        </w:rPr>
        <w:t xml:space="preserve">it </w:t>
      </w:r>
      <w:r w:rsidRPr="00F05792">
        <w:rPr>
          <w:rFonts w:ascii="86dojjkonuonqxi" w:hAnsi="86dojjkonuonqxi" w:cs="86dojjkonuonqxi"/>
          <w:szCs w:val="24"/>
          <w:lang w:eastAsia="en-GB"/>
        </w:rPr>
        <w:t>securely and</w:t>
      </w:r>
      <w:r w:rsidR="00F05792" w:rsidRPr="00F05792">
        <w:rPr>
          <w:rFonts w:ascii="86dojjkonuonqxi" w:hAnsi="86dojjkonuonqxi" w:cs="86dojjkonuonqxi"/>
          <w:szCs w:val="24"/>
          <w:lang w:eastAsia="en-GB"/>
        </w:rPr>
        <w:t xml:space="preserve"> </w:t>
      </w:r>
      <w:r w:rsidRPr="00F05792">
        <w:rPr>
          <w:rFonts w:ascii="86dojjkonuonqxi" w:hAnsi="86dojjkonuonqxi" w:cs="86dojjkonuonqxi"/>
          <w:szCs w:val="24"/>
          <w:lang w:eastAsia="en-GB"/>
        </w:rPr>
        <w:t>confidentially and can only use it in accordance with IWM’s written instructions. The data you submit via</w:t>
      </w:r>
      <w:r w:rsidR="00F05792" w:rsidRPr="00F05792">
        <w:rPr>
          <w:rFonts w:ascii="86dojjkonuonqxi" w:hAnsi="86dojjkonuonqxi" w:cs="86dojjkonuonqxi"/>
          <w:szCs w:val="24"/>
          <w:lang w:eastAsia="en-GB"/>
        </w:rPr>
        <w:t xml:space="preserve"> </w:t>
      </w:r>
      <w:r w:rsidRPr="00F05792">
        <w:rPr>
          <w:rFonts w:ascii="86dojjkonuonqxi" w:hAnsi="86dojjkonuonqxi" w:cs="86dojjkonuonqxi"/>
          <w:szCs w:val="24"/>
          <w:lang w:eastAsia="en-GB"/>
        </w:rPr>
        <w:t>this site will always be stored in countries situated in the European Economic Area.</w:t>
      </w:r>
    </w:p>
    <w:p w:rsidR="006305F9" w:rsidRPr="00F05792" w:rsidRDefault="00F05792" w:rsidP="006305F9">
      <w:pPr>
        <w:pStyle w:val="ListParagraph"/>
        <w:numPr>
          <w:ilvl w:val="0"/>
          <w:numId w:val="23"/>
        </w:numPr>
        <w:spacing w:line="280" w:lineRule="exact"/>
        <w:rPr>
          <w:color w:val="000000" w:themeColor="text1"/>
          <w:sz w:val="28"/>
          <w:szCs w:val="28"/>
        </w:rPr>
      </w:pPr>
      <w:r w:rsidRPr="00F05792">
        <w:rPr>
          <w:rFonts w:ascii="86dojjkonuonqxi" w:hAnsi="86dojjkonuonqxi" w:cs="86dojjkonuonqxi"/>
          <w:szCs w:val="24"/>
          <w:lang w:eastAsia="en-GB"/>
        </w:rPr>
        <w:t>I</w:t>
      </w:r>
      <w:r w:rsidR="006305F9" w:rsidRPr="00F05792">
        <w:rPr>
          <w:rFonts w:ascii="86dojjkonuonqxi" w:hAnsi="86dojjkonuonqxi" w:cs="86dojjkonuonqxi"/>
          <w:szCs w:val="24"/>
          <w:lang w:eastAsia="en-GB"/>
        </w:rPr>
        <w:t>WM does not sell or share information submitted via this website wi</w:t>
      </w:r>
      <w:r w:rsidRPr="00F05792">
        <w:rPr>
          <w:rFonts w:ascii="86dojjkonuonqxi" w:hAnsi="86dojjkonuonqxi" w:cs="86dojjkonuonqxi"/>
          <w:szCs w:val="24"/>
          <w:lang w:eastAsia="en-GB"/>
        </w:rPr>
        <w:t xml:space="preserve">th other external organisations </w:t>
      </w:r>
      <w:r w:rsidR="006305F9" w:rsidRPr="00F05792">
        <w:rPr>
          <w:rFonts w:ascii="86dojjkonuonqxi" w:hAnsi="86dojjkonuonqxi" w:cs="86dojjkonuonqxi"/>
          <w:szCs w:val="24"/>
          <w:lang w:eastAsia="en-GB"/>
        </w:rPr>
        <w:t>unless it is necessary for the purposes stated in this policy or if there is a legal requirement to do so.</w:t>
      </w:r>
    </w:p>
    <w:p w:rsidR="00F05792" w:rsidRDefault="00683EA9" w:rsidP="003A47F2">
      <w:pPr>
        <w:pStyle w:val="Heading1"/>
        <w:spacing w:line="280" w:lineRule="exact"/>
        <w:rPr>
          <w:color w:val="000000" w:themeColor="text1"/>
          <w:sz w:val="28"/>
          <w:szCs w:val="28"/>
        </w:rPr>
      </w:pPr>
      <w:r>
        <w:rPr>
          <w:color w:val="000000" w:themeColor="text1"/>
          <w:sz w:val="28"/>
          <w:szCs w:val="28"/>
        </w:rPr>
        <w:t>5</w:t>
      </w:r>
      <w:r w:rsidR="00F05792">
        <w:rPr>
          <w:color w:val="000000" w:themeColor="text1"/>
          <w:sz w:val="28"/>
          <w:szCs w:val="28"/>
        </w:rPr>
        <w:t>. Policy Ownership and agreement</w:t>
      </w:r>
    </w:p>
    <w:p w:rsidR="00F05792" w:rsidRPr="006E60D8" w:rsidRDefault="00F05792" w:rsidP="006E60D8">
      <w:pPr>
        <w:pStyle w:val="Heading1"/>
        <w:spacing w:line="280" w:lineRule="exact"/>
        <w:rPr>
          <w:b w:val="0"/>
          <w:color w:val="000000" w:themeColor="text1"/>
          <w:sz w:val="22"/>
          <w:szCs w:val="22"/>
        </w:rPr>
      </w:pPr>
      <w:r w:rsidRPr="00F05792">
        <w:rPr>
          <w:b w:val="0"/>
          <w:color w:val="000000" w:themeColor="text1"/>
          <w:sz w:val="22"/>
          <w:szCs w:val="22"/>
        </w:rPr>
        <w:t xml:space="preserve">This policy is owned by IWM’s Data Protection Officer, the Executive Director of Collections and Governance. </w:t>
      </w:r>
    </w:p>
    <w:p w:rsidR="0047284A" w:rsidRDefault="0047284A" w:rsidP="003A47F2">
      <w:pPr>
        <w:rPr>
          <w:rFonts w:ascii="Arial" w:hAnsi="Arial" w:cs="Arial"/>
          <w:b/>
          <w:sz w:val="28"/>
          <w:szCs w:val="28"/>
        </w:rPr>
      </w:pPr>
    </w:p>
    <w:p w:rsidR="003A47F2" w:rsidRDefault="00683EA9" w:rsidP="003A47F2">
      <w:pPr>
        <w:rPr>
          <w:rFonts w:ascii="Arial" w:hAnsi="Arial" w:cs="Arial"/>
          <w:b/>
          <w:sz w:val="28"/>
          <w:szCs w:val="28"/>
        </w:rPr>
      </w:pPr>
      <w:r>
        <w:rPr>
          <w:rFonts w:ascii="Arial" w:hAnsi="Arial" w:cs="Arial"/>
          <w:b/>
          <w:sz w:val="28"/>
          <w:szCs w:val="28"/>
        </w:rPr>
        <w:t>6.</w:t>
      </w:r>
      <w:r w:rsidR="003A47F2">
        <w:rPr>
          <w:rFonts w:ascii="Arial" w:hAnsi="Arial" w:cs="Arial"/>
          <w:b/>
          <w:sz w:val="28"/>
          <w:szCs w:val="28"/>
        </w:rPr>
        <w:t xml:space="preserve"> </w:t>
      </w:r>
      <w:r w:rsidR="00F05792">
        <w:rPr>
          <w:rFonts w:ascii="Arial" w:hAnsi="Arial" w:cs="Arial"/>
          <w:b/>
          <w:sz w:val="28"/>
          <w:szCs w:val="28"/>
        </w:rPr>
        <w:t>Version control</w:t>
      </w:r>
      <w:r w:rsidR="00A44FEE">
        <w:rPr>
          <w:rFonts w:ascii="Arial" w:hAnsi="Arial" w:cs="Arial"/>
          <w:b/>
          <w:sz w:val="28"/>
          <w:szCs w:val="28"/>
        </w:rPr>
        <w:t xml:space="preserve"> and date of review</w:t>
      </w:r>
    </w:p>
    <w:p w:rsidR="00F05792" w:rsidRDefault="00F05792" w:rsidP="0047284A">
      <w:pPr>
        <w:rPr>
          <w:rFonts w:ascii="Arial" w:hAnsi="Arial" w:cs="Arial"/>
          <w:sz w:val="22"/>
          <w:szCs w:val="22"/>
        </w:rPr>
      </w:pPr>
    </w:p>
    <w:p w:rsidR="00A44FEE" w:rsidRDefault="00A44FEE" w:rsidP="00A44FEE">
      <w:pPr>
        <w:rPr>
          <w:rFonts w:ascii="Arial" w:hAnsi="Arial" w:cs="Arial"/>
          <w:sz w:val="22"/>
          <w:szCs w:val="22"/>
        </w:rPr>
      </w:pPr>
      <w:r w:rsidRPr="00A44FEE">
        <w:rPr>
          <w:rFonts w:ascii="Arial" w:hAnsi="Arial" w:cs="Arial"/>
          <w:sz w:val="22"/>
          <w:szCs w:val="22"/>
        </w:rPr>
        <w:t>This policy replaces the p</w:t>
      </w:r>
      <w:r w:rsidR="006E60D8">
        <w:rPr>
          <w:rFonts w:ascii="Arial" w:hAnsi="Arial" w:cs="Arial"/>
          <w:sz w:val="22"/>
          <w:szCs w:val="22"/>
        </w:rPr>
        <w:t>revious policy of 14 August 2017</w:t>
      </w:r>
      <w:r w:rsidRPr="00A44FEE">
        <w:rPr>
          <w:rFonts w:ascii="Arial" w:hAnsi="Arial" w:cs="Arial"/>
          <w:sz w:val="22"/>
          <w:szCs w:val="22"/>
        </w:rPr>
        <w:t>, with the major changes being</w:t>
      </w:r>
      <w:r>
        <w:rPr>
          <w:rFonts w:ascii="Arial" w:hAnsi="Arial" w:cs="Arial"/>
          <w:sz w:val="22"/>
          <w:szCs w:val="22"/>
        </w:rPr>
        <w:t xml:space="preserve"> </w:t>
      </w:r>
      <w:r w:rsidRPr="00A44FEE">
        <w:rPr>
          <w:rFonts w:ascii="Arial" w:hAnsi="Arial" w:cs="Arial"/>
          <w:sz w:val="22"/>
          <w:szCs w:val="22"/>
        </w:rPr>
        <w:t xml:space="preserve">updates to comply with GDPR legislation, including stating the legal basis for processing and providing information on enhanced data subject rights. </w:t>
      </w:r>
    </w:p>
    <w:p w:rsidR="003A3450" w:rsidRDefault="003A3450" w:rsidP="00A44FEE">
      <w:pPr>
        <w:rPr>
          <w:rFonts w:ascii="Arial" w:hAnsi="Arial" w:cs="Arial"/>
          <w:sz w:val="22"/>
          <w:szCs w:val="22"/>
        </w:rPr>
      </w:pPr>
    </w:p>
    <w:p w:rsidR="003A3450" w:rsidRDefault="003A3450" w:rsidP="003A3450">
      <w:pPr>
        <w:pStyle w:val="NormalWeb"/>
        <w:spacing w:before="0" w:beforeAutospacing="0" w:after="0" w:afterAutospacing="0" w:line="280" w:lineRule="exact"/>
        <w:rPr>
          <w:rFonts w:ascii="Arial" w:hAnsi="Arial" w:cs="Arial"/>
          <w:sz w:val="22"/>
          <w:szCs w:val="22"/>
        </w:rPr>
      </w:pPr>
    </w:p>
    <w:p w:rsidR="003A3450" w:rsidRPr="003A47F2" w:rsidRDefault="00683EA9" w:rsidP="003A3450">
      <w:pPr>
        <w:rPr>
          <w:rFonts w:ascii="Arial" w:hAnsi="Arial" w:cs="Arial"/>
          <w:b/>
          <w:sz w:val="28"/>
          <w:szCs w:val="28"/>
        </w:rPr>
      </w:pPr>
      <w:r>
        <w:rPr>
          <w:rFonts w:ascii="Arial" w:hAnsi="Arial" w:cs="Arial"/>
          <w:b/>
          <w:sz w:val="28"/>
          <w:szCs w:val="28"/>
        </w:rPr>
        <w:t xml:space="preserve">7. </w:t>
      </w:r>
      <w:r w:rsidR="003A3450">
        <w:rPr>
          <w:rFonts w:ascii="Arial" w:hAnsi="Arial" w:cs="Arial"/>
          <w:b/>
          <w:sz w:val="28"/>
          <w:szCs w:val="28"/>
        </w:rPr>
        <w:t>Who to contact about how your data is used</w:t>
      </w:r>
    </w:p>
    <w:p w:rsidR="003A3450" w:rsidRDefault="003A3450" w:rsidP="003A3450">
      <w:pPr>
        <w:rPr>
          <w:rFonts w:ascii="Arial" w:hAnsi="Arial" w:cs="Arial"/>
          <w:sz w:val="22"/>
          <w:szCs w:val="22"/>
        </w:rPr>
      </w:pPr>
      <w:r>
        <w:rPr>
          <w:rFonts w:ascii="Arial" w:hAnsi="Arial" w:cs="Arial"/>
          <w:sz w:val="22"/>
          <w:szCs w:val="22"/>
        </w:rPr>
        <w:t>If you have any queries about how the data you submit via this site is used, in the</w:t>
      </w:r>
      <w:r w:rsidR="00683EA9">
        <w:rPr>
          <w:rFonts w:ascii="Arial" w:hAnsi="Arial" w:cs="Arial"/>
          <w:sz w:val="22"/>
          <w:szCs w:val="22"/>
        </w:rPr>
        <w:t xml:space="preserve"> first instance please email the</w:t>
      </w:r>
      <w:r>
        <w:rPr>
          <w:rFonts w:ascii="Arial" w:hAnsi="Arial" w:cs="Arial"/>
          <w:sz w:val="22"/>
          <w:szCs w:val="22"/>
        </w:rPr>
        <w:t xml:space="preserve"> recruitment team at </w:t>
      </w:r>
      <w:hyperlink r:id="rId14" w:history="1">
        <w:r w:rsidRPr="00063B51">
          <w:rPr>
            <w:rStyle w:val="Hyperlink"/>
            <w:rFonts w:ascii="Arial" w:hAnsi="Arial" w:cs="Arial"/>
            <w:sz w:val="22"/>
            <w:szCs w:val="22"/>
          </w:rPr>
          <w:t>recruit@iwm.org.uk</w:t>
        </w:r>
      </w:hyperlink>
      <w:r>
        <w:rPr>
          <w:rFonts w:ascii="Arial" w:hAnsi="Arial" w:cs="Arial"/>
          <w:sz w:val="22"/>
          <w:szCs w:val="22"/>
        </w:rPr>
        <w:t>.</w:t>
      </w:r>
    </w:p>
    <w:p w:rsidR="003A3450" w:rsidRDefault="003A3450" w:rsidP="003A3450">
      <w:pPr>
        <w:rPr>
          <w:rFonts w:ascii="Arial" w:hAnsi="Arial" w:cs="Arial"/>
          <w:sz w:val="22"/>
          <w:szCs w:val="22"/>
        </w:rPr>
      </w:pPr>
    </w:p>
    <w:p w:rsidR="003A3450" w:rsidRDefault="003A3450" w:rsidP="003A3450">
      <w:pPr>
        <w:pStyle w:val="NormalWeb"/>
        <w:spacing w:before="0" w:beforeAutospacing="0" w:after="0" w:afterAutospacing="0" w:line="280" w:lineRule="exact"/>
        <w:rPr>
          <w:rFonts w:ascii="Arial" w:hAnsi="Arial" w:cs="Arial"/>
          <w:sz w:val="22"/>
          <w:szCs w:val="22"/>
        </w:rPr>
      </w:pPr>
      <w:r>
        <w:rPr>
          <w:rFonts w:ascii="Arial" w:hAnsi="Arial" w:cs="Arial"/>
          <w:sz w:val="22"/>
          <w:szCs w:val="22"/>
        </w:rPr>
        <w:t>You can also contact IWM’s Data Protection Officer</w:t>
      </w:r>
      <w:r w:rsidR="006E60D8">
        <w:rPr>
          <w:rFonts w:ascii="Arial" w:hAnsi="Arial" w:cs="Arial"/>
          <w:color w:val="FF0000"/>
          <w:sz w:val="22"/>
          <w:szCs w:val="22"/>
        </w:rPr>
        <w:t xml:space="preserve"> </w:t>
      </w:r>
      <w:r>
        <w:rPr>
          <w:rFonts w:ascii="Arial" w:hAnsi="Arial" w:cs="Arial"/>
          <w:sz w:val="22"/>
          <w:szCs w:val="22"/>
        </w:rPr>
        <w:t xml:space="preserve">at </w:t>
      </w:r>
      <w:hyperlink r:id="rId15" w:history="1">
        <w:r w:rsidRPr="005E044B">
          <w:rPr>
            <w:rStyle w:val="Hyperlink"/>
            <w:rFonts w:ascii="Arial" w:hAnsi="Arial" w:cs="Arial"/>
            <w:sz w:val="22"/>
            <w:szCs w:val="22"/>
          </w:rPr>
          <w:t>foi@iwm.org.uk</w:t>
        </w:r>
      </w:hyperlink>
      <w:r>
        <w:rPr>
          <w:rFonts w:ascii="Arial" w:hAnsi="Arial" w:cs="Arial"/>
          <w:sz w:val="22"/>
          <w:szCs w:val="22"/>
        </w:rPr>
        <w:t xml:space="preserve"> or by post at Imperial War Museum, Lambeth Road, London SE1 6HZ (marking the envelope for the attention of the Data Protection Officer).  </w:t>
      </w:r>
    </w:p>
    <w:p w:rsidR="006E60D8" w:rsidRDefault="006E60D8" w:rsidP="00415657">
      <w:pPr>
        <w:rPr>
          <w:rFonts w:ascii="Arial" w:hAnsi="Arial" w:cs="Arial"/>
          <w:sz w:val="22"/>
          <w:szCs w:val="22"/>
        </w:rPr>
      </w:pPr>
    </w:p>
    <w:p w:rsidR="00415657" w:rsidRDefault="00A44FEE" w:rsidP="00415657">
      <w:pPr>
        <w:rPr>
          <w:rFonts w:ascii="Arial" w:hAnsi="Arial" w:cs="Arial"/>
          <w:sz w:val="22"/>
          <w:szCs w:val="22"/>
        </w:rPr>
      </w:pPr>
      <w:r>
        <w:rPr>
          <w:rFonts w:ascii="Arial" w:hAnsi="Arial" w:cs="Arial"/>
          <w:sz w:val="22"/>
          <w:szCs w:val="22"/>
        </w:rPr>
        <w:t>Th</w:t>
      </w:r>
      <w:r w:rsidR="00415657">
        <w:rPr>
          <w:rFonts w:ascii="Arial" w:hAnsi="Arial" w:cs="Arial"/>
          <w:sz w:val="22"/>
          <w:szCs w:val="22"/>
        </w:rPr>
        <w:t>is</w:t>
      </w:r>
      <w:r>
        <w:rPr>
          <w:rFonts w:ascii="Arial" w:hAnsi="Arial" w:cs="Arial"/>
          <w:sz w:val="22"/>
          <w:szCs w:val="22"/>
        </w:rPr>
        <w:t xml:space="preserve"> policy will be reviewed </w:t>
      </w:r>
      <w:r w:rsidR="00683EA9">
        <w:rPr>
          <w:rFonts w:ascii="Arial" w:hAnsi="Arial" w:cs="Arial"/>
          <w:sz w:val="22"/>
          <w:szCs w:val="22"/>
        </w:rPr>
        <w:t>bi-annual</w:t>
      </w:r>
      <w:r>
        <w:rPr>
          <w:rFonts w:ascii="Arial" w:hAnsi="Arial" w:cs="Arial"/>
          <w:sz w:val="22"/>
          <w:szCs w:val="22"/>
        </w:rPr>
        <w:t xml:space="preserve"> </w:t>
      </w:r>
    </w:p>
    <w:p w:rsidR="00DD53A3" w:rsidRPr="006E60D8" w:rsidRDefault="00DD53A3" w:rsidP="006E60D8">
      <w:pPr>
        <w:rPr>
          <w:rFonts w:ascii="Arial" w:hAnsi="Arial" w:cs="Arial"/>
          <w:sz w:val="22"/>
          <w:szCs w:val="22"/>
        </w:rPr>
      </w:pPr>
      <w:bookmarkStart w:id="0" w:name="_GoBack"/>
      <w:bookmarkEnd w:id="0"/>
    </w:p>
    <w:sectPr w:rsidR="00DD53A3" w:rsidRPr="006E60D8" w:rsidSect="00B03AAD">
      <w:type w:val="continuous"/>
      <w:pgSz w:w="11907" w:h="16840" w:code="9"/>
      <w:pgMar w:top="1247" w:right="1247" w:bottom="709" w:left="1247" w:header="142" w:footer="40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38" w:rsidRDefault="00FE2E38">
      <w:pPr>
        <w:spacing w:line="240" w:lineRule="auto"/>
      </w:pPr>
      <w:r>
        <w:separator/>
      </w:r>
    </w:p>
  </w:endnote>
  <w:endnote w:type="continuationSeparator" w:id="0">
    <w:p w:rsidR="00FE2E38" w:rsidRDefault="00FE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86dojjkonuonqx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AAD" w:rsidRPr="00B03AAD" w:rsidRDefault="00415657" w:rsidP="00B03AAD">
    <w:pPr>
      <w:pStyle w:val="Footer"/>
      <w:jc w:val="center"/>
      <w:rPr>
        <w:rFonts w:ascii="Arial" w:hAnsi="Arial" w:cs="Arial"/>
      </w:rPr>
    </w:pPr>
    <w:r>
      <w:rPr>
        <w:rFonts w:ascii="Arial" w:hAnsi="Arial" w:cs="Arial"/>
        <w:sz w:val="18"/>
      </w:rPr>
      <w:t>IWM Recruitment Privacy Policy</w:t>
    </w:r>
    <w:r w:rsidR="00B03AAD" w:rsidRPr="00B03AAD">
      <w:rPr>
        <w:rFonts w:ascii="Arial" w:hAnsi="Arial" w:cs="Arial"/>
        <w:sz w:val="18"/>
      </w:rPr>
      <w:tab/>
    </w:r>
    <w:r w:rsidR="006E60D8">
      <w:rPr>
        <w:rFonts w:ascii="Arial" w:hAnsi="Arial" w:cs="Arial"/>
        <w:sz w:val="18"/>
      </w:rPr>
      <w:t xml:space="preserve">May </w:t>
    </w:r>
    <w:r>
      <w:rPr>
        <w:rFonts w:ascii="Arial" w:hAnsi="Arial" w:cs="Arial"/>
        <w:sz w:val="18"/>
      </w:rPr>
      <w:t>2018</w:t>
    </w:r>
    <w:r w:rsidR="00B03AAD" w:rsidRPr="00B03AAD">
      <w:rPr>
        <w:rFonts w:ascii="Arial" w:hAnsi="Arial" w:cs="Arial"/>
        <w:sz w:val="18"/>
      </w:rPr>
      <w:tab/>
      <w:t>Policy Owner</w:t>
    </w:r>
    <w:sdt>
      <w:sdtPr>
        <w:rPr>
          <w:rFonts w:ascii="Arial" w:hAnsi="Arial" w:cs="Arial"/>
          <w:sz w:val="18"/>
        </w:rPr>
        <w:alias w:val="Comments"/>
        <w:tag w:val=""/>
        <w:id w:val="-940678384"/>
        <w:placeholder>
          <w:docPart w:val="FABDAD2A2F1A4CBEACB53EB88311CCD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sz w:val="18"/>
          </w:rPr>
          <w:t>: Data Protection Officer</w:t>
        </w:r>
      </w:sdtContent>
    </w:sdt>
    <w:r w:rsidR="00B03AAD" w:rsidRPr="00B03AAD">
      <w:rPr>
        <w:rFonts w:ascii="Arial" w:hAnsi="Arial" w:cs="Arial"/>
        <w:sz w:val="18"/>
      </w:rPr>
      <w:br/>
      <w:t xml:space="preserve">Page </w:t>
    </w:r>
    <w:r w:rsidR="00B03AAD" w:rsidRPr="00B03AAD">
      <w:rPr>
        <w:rFonts w:ascii="Arial" w:hAnsi="Arial" w:cs="Arial"/>
        <w:sz w:val="18"/>
      </w:rPr>
      <w:fldChar w:fldCharType="begin"/>
    </w:r>
    <w:r w:rsidR="00B03AAD" w:rsidRPr="00B03AAD">
      <w:rPr>
        <w:rFonts w:ascii="Arial" w:hAnsi="Arial" w:cs="Arial"/>
        <w:sz w:val="18"/>
      </w:rPr>
      <w:instrText xml:space="preserve"> PAGE  \* MERGEFORMAT </w:instrText>
    </w:r>
    <w:r w:rsidR="00B03AAD" w:rsidRPr="00B03AAD">
      <w:rPr>
        <w:rFonts w:ascii="Arial" w:hAnsi="Arial" w:cs="Arial"/>
        <w:sz w:val="18"/>
      </w:rPr>
      <w:fldChar w:fldCharType="separate"/>
    </w:r>
    <w:r w:rsidR="006E60D8">
      <w:rPr>
        <w:rFonts w:ascii="Arial" w:hAnsi="Arial" w:cs="Arial"/>
        <w:noProof/>
        <w:sz w:val="18"/>
      </w:rPr>
      <w:t>1</w:t>
    </w:r>
    <w:r w:rsidR="00B03AAD" w:rsidRPr="00B03AAD">
      <w:rPr>
        <w:rFonts w:ascii="Arial" w:hAnsi="Arial" w:cs="Arial"/>
        <w:sz w:val="18"/>
      </w:rPr>
      <w:fldChar w:fldCharType="end"/>
    </w:r>
    <w:r w:rsidR="00B03AAD" w:rsidRPr="00B03AAD">
      <w:rPr>
        <w:rFonts w:ascii="Arial" w:hAnsi="Arial" w:cs="Arial"/>
        <w:sz w:val="18"/>
      </w:rPr>
      <w:t xml:space="preserve"> of </w:t>
    </w:r>
    <w:r w:rsidR="00B03AAD" w:rsidRPr="00B03AAD">
      <w:rPr>
        <w:rFonts w:ascii="Arial" w:hAnsi="Arial" w:cs="Arial"/>
      </w:rPr>
      <w:fldChar w:fldCharType="begin"/>
    </w:r>
    <w:r w:rsidR="00B03AAD" w:rsidRPr="00B03AAD">
      <w:rPr>
        <w:rFonts w:ascii="Arial" w:hAnsi="Arial" w:cs="Arial"/>
      </w:rPr>
      <w:instrText xml:space="preserve"> NUMPAGES  \* MERGEFORMAT </w:instrText>
    </w:r>
    <w:r w:rsidR="00B03AAD" w:rsidRPr="00B03AAD">
      <w:rPr>
        <w:rFonts w:ascii="Arial" w:hAnsi="Arial" w:cs="Arial"/>
      </w:rPr>
      <w:fldChar w:fldCharType="separate"/>
    </w:r>
    <w:r w:rsidR="006E60D8" w:rsidRPr="006E60D8">
      <w:rPr>
        <w:rFonts w:ascii="Arial" w:hAnsi="Arial" w:cs="Arial"/>
        <w:noProof/>
        <w:sz w:val="18"/>
      </w:rPr>
      <w:t>3</w:t>
    </w:r>
    <w:r w:rsidR="00B03AAD" w:rsidRPr="00B03AAD">
      <w:rPr>
        <w:rFonts w:ascii="Arial" w:hAnsi="Arial" w:cs="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38" w:rsidRDefault="00FE2E38">
      <w:pPr>
        <w:spacing w:line="240" w:lineRule="auto"/>
      </w:pPr>
      <w:r>
        <w:separator/>
      </w:r>
    </w:p>
  </w:footnote>
  <w:footnote w:type="continuationSeparator" w:id="0">
    <w:p w:rsidR="00FE2E38" w:rsidRDefault="00FE2E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86" w:rsidRDefault="00BE0786" w:rsidP="00DD53A3">
    <w:pPr>
      <w:pStyle w:val="Header"/>
      <w:ind w:left="-1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3B3"/>
    <w:multiLevelType w:val="hybridMultilevel"/>
    <w:tmpl w:val="1902CFD6"/>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w:hAnsi="Courier" w:hint="default"/>
      </w:rPr>
    </w:lvl>
    <w:lvl w:ilvl="2" w:tplc="04090005" w:tentative="1">
      <w:start w:val="1"/>
      <w:numFmt w:val="bullet"/>
      <w:lvlText w:val=""/>
      <w:lvlJc w:val="left"/>
      <w:pPr>
        <w:ind w:left="1560" w:hanging="360"/>
      </w:pPr>
      <w:rPr>
        <w:rFonts w:ascii="Symbol" w:hAnsi="Symbol"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w:hAnsi="Courier" w:hint="default"/>
      </w:rPr>
    </w:lvl>
    <w:lvl w:ilvl="5" w:tplc="04090005" w:tentative="1">
      <w:start w:val="1"/>
      <w:numFmt w:val="bullet"/>
      <w:lvlText w:val=""/>
      <w:lvlJc w:val="left"/>
      <w:pPr>
        <w:ind w:left="3720" w:hanging="360"/>
      </w:pPr>
      <w:rPr>
        <w:rFonts w:ascii="Symbol" w:hAnsi="Symbol"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w:hAnsi="Courier" w:hint="default"/>
      </w:rPr>
    </w:lvl>
    <w:lvl w:ilvl="8" w:tplc="04090005" w:tentative="1">
      <w:start w:val="1"/>
      <w:numFmt w:val="bullet"/>
      <w:lvlText w:val=""/>
      <w:lvlJc w:val="left"/>
      <w:pPr>
        <w:ind w:left="5880" w:hanging="360"/>
      </w:pPr>
      <w:rPr>
        <w:rFonts w:ascii="Symbol" w:hAnsi="Symbol" w:hint="default"/>
      </w:rPr>
    </w:lvl>
  </w:abstractNum>
  <w:abstractNum w:abstractNumId="1" w15:restartNumberingAfterBreak="0">
    <w:nsid w:val="0145635C"/>
    <w:multiLevelType w:val="hybridMultilevel"/>
    <w:tmpl w:val="158C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535E"/>
    <w:multiLevelType w:val="hybridMultilevel"/>
    <w:tmpl w:val="1BBA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54FD2"/>
    <w:multiLevelType w:val="hybridMultilevel"/>
    <w:tmpl w:val="039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5A5F"/>
    <w:multiLevelType w:val="hybridMultilevel"/>
    <w:tmpl w:val="65FA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66E4B"/>
    <w:multiLevelType w:val="hybridMultilevel"/>
    <w:tmpl w:val="760C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0A83B61"/>
    <w:multiLevelType w:val="hybridMultilevel"/>
    <w:tmpl w:val="512EEB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7" w15:restartNumberingAfterBreak="0">
    <w:nsid w:val="11C32A36"/>
    <w:multiLevelType w:val="hybridMultilevel"/>
    <w:tmpl w:val="1AFC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E4426"/>
    <w:multiLevelType w:val="hybridMultilevel"/>
    <w:tmpl w:val="428A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246F1"/>
    <w:multiLevelType w:val="hybridMultilevel"/>
    <w:tmpl w:val="888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D5173"/>
    <w:multiLevelType w:val="hybridMultilevel"/>
    <w:tmpl w:val="EE84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D014E"/>
    <w:multiLevelType w:val="hybridMultilevel"/>
    <w:tmpl w:val="99EA1B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37EED"/>
    <w:multiLevelType w:val="hybridMultilevel"/>
    <w:tmpl w:val="4D3E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1102C"/>
    <w:multiLevelType w:val="hybridMultilevel"/>
    <w:tmpl w:val="3932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57208F6"/>
    <w:multiLevelType w:val="hybridMultilevel"/>
    <w:tmpl w:val="0B6CA37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A3C61B8"/>
    <w:multiLevelType w:val="hybridMultilevel"/>
    <w:tmpl w:val="3E72E53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371FD"/>
    <w:multiLevelType w:val="hybridMultilevel"/>
    <w:tmpl w:val="A63E1F22"/>
    <w:lvl w:ilvl="0" w:tplc="0809000F">
      <w:start w:val="5"/>
      <w:numFmt w:val="decimal"/>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6A28FC"/>
    <w:multiLevelType w:val="hybridMultilevel"/>
    <w:tmpl w:val="3132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51373"/>
    <w:multiLevelType w:val="hybridMultilevel"/>
    <w:tmpl w:val="BC3A84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6CB3810"/>
    <w:multiLevelType w:val="hybridMultilevel"/>
    <w:tmpl w:val="115C35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8997A1A"/>
    <w:multiLevelType w:val="hybridMultilevel"/>
    <w:tmpl w:val="23CA567A"/>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w:hAnsi="Courier" w:hint="default"/>
      </w:rPr>
    </w:lvl>
    <w:lvl w:ilvl="2" w:tplc="04090005" w:tentative="1">
      <w:start w:val="1"/>
      <w:numFmt w:val="bullet"/>
      <w:lvlText w:val=""/>
      <w:lvlJc w:val="left"/>
      <w:pPr>
        <w:ind w:left="1560" w:hanging="360"/>
      </w:pPr>
      <w:rPr>
        <w:rFonts w:ascii="Symbol" w:hAnsi="Symbol"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w:hAnsi="Courier" w:hint="default"/>
      </w:rPr>
    </w:lvl>
    <w:lvl w:ilvl="5" w:tplc="04090005" w:tentative="1">
      <w:start w:val="1"/>
      <w:numFmt w:val="bullet"/>
      <w:lvlText w:val=""/>
      <w:lvlJc w:val="left"/>
      <w:pPr>
        <w:ind w:left="3720" w:hanging="360"/>
      </w:pPr>
      <w:rPr>
        <w:rFonts w:ascii="Symbol" w:hAnsi="Symbol"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w:hAnsi="Courier" w:hint="default"/>
      </w:rPr>
    </w:lvl>
    <w:lvl w:ilvl="8" w:tplc="04090005" w:tentative="1">
      <w:start w:val="1"/>
      <w:numFmt w:val="bullet"/>
      <w:lvlText w:val=""/>
      <w:lvlJc w:val="left"/>
      <w:pPr>
        <w:ind w:left="5880" w:hanging="360"/>
      </w:pPr>
      <w:rPr>
        <w:rFonts w:ascii="Symbol" w:hAnsi="Symbol" w:hint="default"/>
      </w:rPr>
    </w:lvl>
  </w:abstractNum>
  <w:abstractNum w:abstractNumId="21" w15:restartNumberingAfterBreak="0">
    <w:nsid w:val="6BFF73F9"/>
    <w:multiLevelType w:val="hybridMultilevel"/>
    <w:tmpl w:val="1EE49BAC"/>
    <w:lvl w:ilvl="0" w:tplc="8AA087BC">
      <w:start w:val="1"/>
      <w:numFmt w:val="bullet"/>
      <w:lvlText w:val=""/>
      <w:lvlJc w:val="left"/>
      <w:pPr>
        <w:ind w:left="720" w:hanging="360"/>
      </w:pPr>
      <w:rPr>
        <w:rFonts w:ascii="Wingdings" w:hAnsi="Wingdings" w:hint="default"/>
        <w:color w:val="000000" w:themeColor="text1"/>
      </w:rPr>
    </w:lvl>
    <w:lvl w:ilvl="1" w:tplc="AEAC9372">
      <w:start w:val="7"/>
      <w:numFmt w:val="bullet"/>
      <w:lvlText w:val="•"/>
      <w:lvlJc w:val="left"/>
      <w:pPr>
        <w:ind w:left="1440" w:hanging="360"/>
      </w:pPr>
      <w:rPr>
        <w:rFonts w:ascii="86dojjkonuonqxi" w:eastAsia="Times New Roman" w:hAnsi="86dojjkonuonqxi" w:cs="86dojjkonuonqx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65D42"/>
    <w:multiLevelType w:val="hybridMultilevel"/>
    <w:tmpl w:val="EE6AF8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C953330"/>
    <w:multiLevelType w:val="hybridMultilevel"/>
    <w:tmpl w:val="AFCE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0"/>
  </w:num>
  <w:num w:numId="5">
    <w:abstractNumId w:val="14"/>
  </w:num>
  <w:num w:numId="6">
    <w:abstractNumId w:val="12"/>
  </w:num>
  <w:num w:numId="7">
    <w:abstractNumId w:val="1"/>
  </w:num>
  <w:num w:numId="8">
    <w:abstractNumId w:val="6"/>
  </w:num>
  <w:num w:numId="9">
    <w:abstractNumId w:val="16"/>
  </w:num>
  <w:num w:numId="10">
    <w:abstractNumId w:val="9"/>
  </w:num>
  <w:num w:numId="11">
    <w:abstractNumId w:val="4"/>
  </w:num>
  <w:num w:numId="12">
    <w:abstractNumId w:val="10"/>
  </w:num>
  <w:num w:numId="13">
    <w:abstractNumId w:val="3"/>
  </w:num>
  <w:num w:numId="14">
    <w:abstractNumId w:val="11"/>
  </w:num>
  <w:num w:numId="15">
    <w:abstractNumId w:val="19"/>
  </w:num>
  <w:num w:numId="16">
    <w:abstractNumId w:val="7"/>
  </w:num>
  <w:num w:numId="17">
    <w:abstractNumId w:val="2"/>
  </w:num>
  <w:num w:numId="18">
    <w:abstractNumId w:val="17"/>
  </w:num>
  <w:num w:numId="19">
    <w:abstractNumId w:val="18"/>
  </w:num>
  <w:num w:numId="20">
    <w:abstractNumId w:val="21"/>
  </w:num>
  <w:num w:numId="21">
    <w:abstractNumId w:val="15"/>
  </w:num>
  <w:num w:numId="22">
    <w:abstractNumId w:val="22"/>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61"/>
    <w:rsid w:val="00031D3F"/>
    <w:rsid w:val="0005454D"/>
    <w:rsid w:val="00081605"/>
    <w:rsid w:val="00093CB7"/>
    <w:rsid w:val="000A0CA7"/>
    <w:rsid w:val="000A0D76"/>
    <w:rsid w:val="00105E87"/>
    <w:rsid w:val="0010729F"/>
    <w:rsid w:val="001738F9"/>
    <w:rsid w:val="0018033C"/>
    <w:rsid w:val="0018069C"/>
    <w:rsid w:val="001A211C"/>
    <w:rsid w:val="001A4E85"/>
    <w:rsid w:val="00222028"/>
    <w:rsid w:val="002E57D4"/>
    <w:rsid w:val="00301649"/>
    <w:rsid w:val="00345CDD"/>
    <w:rsid w:val="00362298"/>
    <w:rsid w:val="00377327"/>
    <w:rsid w:val="003A3450"/>
    <w:rsid w:val="003A47F2"/>
    <w:rsid w:val="00415657"/>
    <w:rsid w:val="0047284A"/>
    <w:rsid w:val="00535100"/>
    <w:rsid w:val="00602434"/>
    <w:rsid w:val="00612278"/>
    <w:rsid w:val="00627DBD"/>
    <w:rsid w:val="006305F9"/>
    <w:rsid w:val="00664814"/>
    <w:rsid w:val="0067563F"/>
    <w:rsid w:val="00683EA9"/>
    <w:rsid w:val="00690C46"/>
    <w:rsid w:val="006C43BB"/>
    <w:rsid w:val="006E60D8"/>
    <w:rsid w:val="00735277"/>
    <w:rsid w:val="0075035A"/>
    <w:rsid w:val="00891282"/>
    <w:rsid w:val="00906C61"/>
    <w:rsid w:val="0099290B"/>
    <w:rsid w:val="00A067C1"/>
    <w:rsid w:val="00A44FEE"/>
    <w:rsid w:val="00AB2F7C"/>
    <w:rsid w:val="00B03AAD"/>
    <w:rsid w:val="00B33841"/>
    <w:rsid w:val="00B5264B"/>
    <w:rsid w:val="00B837FD"/>
    <w:rsid w:val="00BD6409"/>
    <w:rsid w:val="00BE0786"/>
    <w:rsid w:val="00BE6BF7"/>
    <w:rsid w:val="00BE7590"/>
    <w:rsid w:val="00C123BF"/>
    <w:rsid w:val="00C76F0D"/>
    <w:rsid w:val="00CC0B10"/>
    <w:rsid w:val="00D01D02"/>
    <w:rsid w:val="00D974A1"/>
    <w:rsid w:val="00DB507B"/>
    <w:rsid w:val="00DD53A3"/>
    <w:rsid w:val="00DE3658"/>
    <w:rsid w:val="00E77936"/>
    <w:rsid w:val="00F05792"/>
    <w:rsid w:val="00F27461"/>
    <w:rsid w:val="00F315BC"/>
    <w:rsid w:val="00F61A2C"/>
    <w:rsid w:val="00FA5884"/>
    <w:rsid w:val="00FE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BC4301E-84D0-4736-8AC2-38B3AB41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F7"/>
    <w:pPr>
      <w:overflowPunct w:val="0"/>
      <w:autoSpaceDE w:val="0"/>
      <w:autoSpaceDN w:val="0"/>
      <w:adjustRightInd w:val="0"/>
      <w:spacing w:line="280" w:lineRule="exact"/>
      <w:textAlignment w:val="baseline"/>
    </w:pPr>
    <w:rPr>
      <w:sz w:val="24"/>
      <w:lang w:eastAsia="en-US"/>
    </w:rPr>
  </w:style>
  <w:style w:type="paragraph" w:styleId="Heading1">
    <w:name w:val="heading 1"/>
    <w:basedOn w:val="Normal"/>
    <w:next w:val="Normal"/>
    <w:qFormat/>
    <w:rsid w:val="008E442C"/>
    <w:pPr>
      <w:keepNext/>
      <w:overflowPunct/>
      <w:autoSpaceDE/>
      <w:autoSpaceDN/>
      <w:adjustRightInd/>
      <w:spacing w:line="240" w:lineRule="auto"/>
      <w:textAlignment w:val="auto"/>
      <w:outlineLvl w:val="0"/>
    </w:pPr>
    <w:rPr>
      <w:rFonts w:ascii="Arial" w:hAnsi="Arial" w:cs="Arial"/>
      <w:b/>
      <w:bCs/>
      <w:sz w:val="32"/>
      <w:szCs w:val="16"/>
      <w:lang w:val="en-US"/>
    </w:rPr>
  </w:style>
  <w:style w:type="paragraph" w:styleId="Heading2">
    <w:name w:val="heading 2"/>
    <w:basedOn w:val="Normal"/>
    <w:next w:val="Normal"/>
    <w:link w:val="Heading2Char"/>
    <w:uiPriority w:val="9"/>
    <w:semiHidden/>
    <w:unhideWhenUsed/>
    <w:qFormat/>
    <w:rsid w:val="003A47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A47F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qFormat/>
    <w:rsid w:val="00A559A8"/>
    <w:pPr>
      <w:overflowPunct/>
      <w:autoSpaceDE/>
      <w:autoSpaceDN/>
      <w:adjustRightInd/>
      <w:spacing w:before="240" w:after="60" w:line="240" w:lineRule="auto"/>
      <w:textAlignment w:val="auto"/>
      <w:outlineLvl w:val="6"/>
    </w:pPr>
    <w:rPr>
      <w:rFonts w:ascii="Cambria" w:hAnsi="Cambria"/>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line">
    <w:name w:val="secondline"/>
    <w:rsid w:val="00BE6BF7"/>
    <w:pPr>
      <w:framePr w:w="5670" w:hSpace="181" w:wrap="around" w:vAnchor="page" w:hAnchor="page" w:x="1645" w:y="511"/>
      <w:overflowPunct w:val="0"/>
      <w:autoSpaceDE w:val="0"/>
      <w:autoSpaceDN w:val="0"/>
      <w:adjustRightInd w:val="0"/>
      <w:spacing w:before="240" w:line="240" w:lineRule="exact"/>
      <w:textAlignment w:val="baseline"/>
    </w:pPr>
    <w:rPr>
      <w:noProof/>
      <w:sz w:val="24"/>
      <w:lang w:eastAsia="en-US"/>
    </w:rPr>
  </w:style>
  <w:style w:type="paragraph" w:customStyle="1" w:styleId="Topline">
    <w:name w:val="Topline"/>
    <w:rsid w:val="00BE6BF7"/>
    <w:pPr>
      <w:framePr w:w="5670" w:hSpace="181" w:wrap="around" w:vAnchor="page" w:hAnchor="page" w:x="1645" w:y="511"/>
      <w:overflowPunct w:val="0"/>
      <w:autoSpaceDE w:val="0"/>
      <w:autoSpaceDN w:val="0"/>
      <w:adjustRightInd w:val="0"/>
      <w:spacing w:line="240" w:lineRule="exact"/>
      <w:textAlignment w:val="baseline"/>
    </w:pPr>
    <w:rPr>
      <w:rFonts w:ascii="Arial" w:hAnsi="Arial"/>
      <w:noProof/>
      <w:sz w:val="16"/>
      <w:lang w:eastAsia="en-US"/>
    </w:rPr>
  </w:style>
  <w:style w:type="paragraph" w:customStyle="1" w:styleId="Address">
    <w:name w:val="Address"/>
    <w:rsid w:val="00BE6BF7"/>
    <w:pPr>
      <w:framePr w:w="2268" w:hSpace="181" w:wrap="around" w:vAnchor="page" w:hAnchor="page" w:x="7939" w:y="2439"/>
      <w:overflowPunct w:val="0"/>
      <w:autoSpaceDE w:val="0"/>
      <w:autoSpaceDN w:val="0"/>
      <w:adjustRightInd w:val="0"/>
      <w:spacing w:line="260" w:lineRule="exact"/>
      <w:textAlignment w:val="baseline"/>
    </w:pPr>
    <w:rPr>
      <w:noProof/>
      <w:lang w:eastAsia="en-US"/>
    </w:rPr>
  </w:style>
  <w:style w:type="paragraph" w:customStyle="1" w:styleId="PersonalDetails">
    <w:name w:val="Personal Details"/>
    <w:rsid w:val="00BE6BF7"/>
    <w:pPr>
      <w:framePr w:w="2835" w:hSpace="181" w:wrap="around" w:vAnchor="page" w:hAnchor="page" w:x="7939" w:y="3403"/>
      <w:overflowPunct w:val="0"/>
      <w:autoSpaceDE w:val="0"/>
      <w:autoSpaceDN w:val="0"/>
      <w:adjustRightInd w:val="0"/>
      <w:spacing w:line="260" w:lineRule="exact"/>
      <w:textAlignment w:val="baseline"/>
    </w:pPr>
    <w:rPr>
      <w:noProof/>
      <w:sz w:val="18"/>
      <w:lang w:eastAsia="en-US"/>
    </w:rPr>
  </w:style>
  <w:style w:type="paragraph" w:styleId="BodyText">
    <w:name w:val="Body Text"/>
    <w:basedOn w:val="Normal"/>
    <w:semiHidden/>
    <w:rsid w:val="00BE6BF7"/>
    <w:pPr>
      <w:overflowPunct/>
      <w:autoSpaceDE/>
      <w:autoSpaceDN/>
      <w:adjustRightInd/>
      <w:spacing w:after="240" w:line="240" w:lineRule="atLeast"/>
      <w:ind w:firstLine="360"/>
      <w:jc w:val="both"/>
      <w:textAlignment w:val="auto"/>
    </w:pPr>
    <w:rPr>
      <w:rFonts w:ascii="Garamond" w:hAnsi="Garamond"/>
      <w:spacing w:val="-5"/>
    </w:rPr>
  </w:style>
  <w:style w:type="character" w:styleId="Hyperlink">
    <w:name w:val="Hyperlink"/>
    <w:uiPriority w:val="99"/>
    <w:unhideWhenUsed/>
    <w:rsid w:val="0057663E"/>
    <w:rPr>
      <w:color w:val="0000FF"/>
      <w:u w:val="single"/>
    </w:rPr>
  </w:style>
  <w:style w:type="paragraph" w:styleId="Header">
    <w:name w:val="header"/>
    <w:basedOn w:val="Normal"/>
    <w:link w:val="HeaderChar"/>
    <w:uiPriority w:val="99"/>
    <w:unhideWhenUsed/>
    <w:rsid w:val="00AF7AE2"/>
    <w:pPr>
      <w:tabs>
        <w:tab w:val="center" w:pos="4320"/>
        <w:tab w:val="right" w:pos="8640"/>
      </w:tabs>
    </w:pPr>
  </w:style>
  <w:style w:type="paragraph" w:customStyle="1" w:styleId="Website">
    <w:name w:val="Website"/>
    <w:rsid w:val="00BE6BF7"/>
    <w:pPr>
      <w:framePr w:w="2387" w:h="62" w:hSpace="181" w:wrap="around" w:vAnchor="page" w:hAnchor="page" w:x="7939" w:y="4367"/>
      <w:overflowPunct w:val="0"/>
      <w:autoSpaceDE w:val="0"/>
      <w:autoSpaceDN w:val="0"/>
      <w:adjustRightInd w:val="0"/>
      <w:textAlignment w:val="baseline"/>
    </w:pPr>
    <w:rPr>
      <w:noProof/>
      <w:sz w:val="18"/>
      <w:lang w:eastAsia="en-US"/>
    </w:rPr>
  </w:style>
  <w:style w:type="character" w:customStyle="1" w:styleId="HeaderChar">
    <w:name w:val="Header Char"/>
    <w:link w:val="Header"/>
    <w:uiPriority w:val="99"/>
    <w:rsid w:val="00AF7AE2"/>
    <w:rPr>
      <w:sz w:val="24"/>
      <w:lang w:val="en-GB"/>
    </w:rPr>
  </w:style>
  <w:style w:type="paragraph" w:styleId="Footer">
    <w:name w:val="footer"/>
    <w:basedOn w:val="Normal"/>
    <w:link w:val="FooterChar"/>
    <w:uiPriority w:val="99"/>
    <w:unhideWhenUsed/>
    <w:rsid w:val="00AF7AE2"/>
    <w:pPr>
      <w:tabs>
        <w:tab w:val="center" w:pos="4320"/>
        <w:tab w:val="right" w:pos="8640"/>
      </w:tabs>
    </w:pPr>
  </w:style>
  <w:style w:type="character" w:customStyle="1" w:styleId="FooterChar">
    <w:name w:val="Footer Char"/>
    <w:link w:val="Footer"/>
    <w:uiPriority w:val="99"/>
    <w:rsid w:val="00AF7AE2"/>
    <w:rPr>
      <w:sz w:val="24"/>
      <w:lang w:val="en-GB"/>
    </w:rPr>
  </w:style>
  <w:style w:type="paragraph" w:customStyle="1" w:styleId="BasicParagraph">
    <w:name w:val="[Basic Paragraph]"/>
    <w:basedOn w:val="Normal"/>
    <w:uiPriority w:val="99"/>
    <w:rsid w:val="00AF7AE2"/>
    <w:pPr>
      <w:widowControl w:val="0"/>
      <w:overflowPunct/>
      <w:spacing w:line="288" w:lineRule="auto"/>
      <w:textAlignment w:val="center"/>
    </w:pPr>
    <w:rPr>
      <w:rFonts w:ascii="Times-Roman" w:hAnsi="Times-Roman" w:cs="Times-Roman"/>
      <w:color w:val="000000"/>
      <w:szCs w:val="24"/>
    </w:rPr>
  </w:style>
  <w:style w:type="character" w:styleId="PageNumber">
    <w:name w:val="page number"/>
    <w:basedOn w:val="DefaultParagraphFont"/>
    <w:semiHidden/>
    <w:rsid w:val="008E442C"/>
  </w:style>
  <w:style w:type="character" w:styleId="FollowedHyperlink">
    <w:name w:val="FollowedHyperlink"/>
    <w:rsid w:val="008E442C"/>
    <w:rPr>
      <w:color w:val="800080"/>
      <w:u w:val="single"/>
    </w:rPr>
  </w:style>
  <w:style w:type="paragraph" w:customStyle="1" w:styleId="Standard1">
    <w:name w:val="Standard1"/>
    <w:rsid w:val="00A559A8"/>
    <w:pPr>
      <w:widowControl w:val="0"/>
      <w:overflowPunct w:val="0"/>
      <w:autoSpaceDE w:val="0"/>
      <w:autoSpaceDN w:val="0"/>
      <w:adjustRightInd w:val="0"/>
      <w:spacing w:before="60" w:after="60"/>
      <w:textAlignment w:val="baseline"/>
    </w:pPr>
    <w:rPr>
      <w:lang w:val="en-US" w:eastAsia="en-US"/>
    </w:rPr>
  </w:style>
  <w:style w:type="paragraph" w:styleId="BodyText2">
    <w:name w:val="Body Text 2"/>
    <w:basedOn w:val="Normal"/>
    <w:rsid w:val="00A559A8"/>
    <w:pPr>
      <w:widowControl w:val="0"/>
      <w:tabs>
        <w:tab w:val="left" w:pos="360"/>
        <w:tab w:val="left" w:pos="4860"/>
      </w:tabs>
      <w:spacing w:line="240" w:lineRule="auto"/>
      <w:jc w:val="both"/>
    </w:pPr>
  </w:style>
  <w:style w:type="paragraph" w:styleId="ListParagraph">
    <w:name w:val="List Paragraph"/>
    <w:basedOn w:val="Normal"/>
    <w:uiPriority w:val="34"/>
    <w:qFormat/>
    <w:rsid w:val="006C43B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2Char">
    <w:name w:val="Heading 2 Char"/>
    <w:basedOn w:val="DefaultParagraphFont"/>
    <w:link w:val="Heading2"/>
    <w:uiPriority w:val="9"/>
    <w:semiHidden/>
    <w:rsid w:val="003A47F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3A47F2"/>
    <w:rPr>
      <w:rFonts w:asciiTheme="majorHAnsi" w:eastAsiaTheme="majorEastAsia" w:hAnsiTheme="majorHAnsi" w:cstheme="majorBidi"/>
      <w:color w:val="243F60" w:themeColor="accent1" w:themeShade="7F"/>
      <w:sz w:val="24"/>
      <w:szCs w:val="24"/>
      <w:lang w:eastAsia="en-US"/>
    </w:rPr>
  </w:style>
  <w:style w:type="character" w:styleId="PlaceholderText">
    <w:name w:val="Placeholder Text"/>
    <w:basedOn w:val="DefaultParagraphFont"/>
    <w:uiPriority w:val="99"/>
    <w:unhideWhenUsed/>
    <w:rsid w:val="00B03AAD"/>
    <w:rPr>
      <w:color w:val="808080"/>
    </w:rPr>
  </w:style>
  <w:style w:type="paragraph" w:styleId="NormalWeb">
    <w:name w:val="Normal (Web)"/>
    <w:basedOn w:val="Normal"/>
    <w:rsid w:val="0075035A"/>
    <w:pPr>
      <w:overflowPunct/>
      <w:autoSpaceDE/>
      <w:autoSpaceDN/>
      <w:adjustRightInd/>
      <w:spacing w:before="100" w:beforeAutospacing="1" w:after="100" w:afterAutospacing="1" w:line="240" w:lineRule="auto"/>
      <w:textAlignment w:val="auto"/>
    </w:pPr>
    <w:rPr>
      <w:szCs w:val="24"/>
      <w:lang w:eastAsia="en-GB"/>
    </w:rPr>
  </w:style>
  <w:style w:type="character" w:styleId="CommentReference">
    <w:name w:val="annotation reference"/>
    <w:basedOn w:val="DefaultParagraphFont"/>
    <w:uiPriority w:val="99"/>
    <w:semiHidden/>
    <w:unhideWhenUsed/>
    <w:rsid w:val="0075035A"/>
    <w:rPr>
      <w:sz w:val="16"/>
      <w:szCs w:val="16"/>
    </w:rPr>
  </w:style>
  <w:style w:type="paragraph" w:styleId="CommentText">
    <w:name w:val="annotation text"/>
    <w:basedOn w:val="Normal"/>
    <w:link w:val="CommentTextChar"/>
    <w:uiPriority w:val="99"/>
    <w:semiHidden/>
    <w:unhideWhenUsed/>
    <w:rsid w:val="0075035A"/>
    <w:pPr>
      <w:spacing w:line="240" w:lineRule="auto"/>
    </w:pPr>
    <w:rPr>
      <w:sz w:val="20"/>
    </w:rPr>
  </w:style>
  <w:style w:type="character" w:customStyle="1" w:styleId="CommentTextChar">
    <w:name w:val="Comment Text Char"/>
    <w:basedOn w:val="DefaultParagraphFont"/>
    <w:link w:val="CommentText"/>
    <w:uiPriority w:val="99"/>
    <w:semiHidden/>
    <w:rsid w:val="0075035A"/>
    <w:rPr>
      <w:lang w:eastAsia="en-US"/>
    </w:rPr>
  </w:style>
  <w:style w:type="paragraph" w:styleId="CommentSubject">
    <w:name w:val="annotation subject"/>
    <w:basedOn w:val="CommentText"/>
    <w:next w:val="CommentText"/>
    <w:link w:val="CommentSubjectChar"/>
    <w:uiPriority w:val="99"/>
    <w:semiHidden/>
    <w:unhideWhenUsed/>
    <w:rsid w:val="0075035A"/>
    <w:rPr>
      <w:b/>
      <w:bCs/>
    </w:rPr>
  </w:style>
  <w:style w:type="character" w:customStyle="1" w:styleId="CommentSubjectChar">
    <w:name w:val="Comment Subject Char"/>
    <w:basedOn w:val="CommentTextChar"/>
    <w:link w:val="CommentSubject"/>
    <w:uiPriority w:val="99"/>
    <w:semiHidden/>
    <w:rsid w:val="0075035A"/>
    <w:rPr>
      <w:b/>
      <w:bCs/>
      <w:lang w:eastAsia="en-US"/>
    </w:rPr>
  </w:style>
  <w:style w:type="paragraph" w:styleId="BalloonText">
    <w:name w:val="Balloon Text"/>
    <w:basedOn w:val="Normal"/>
    <w:link w:val="BalloonTextChar"/>
    <w:uiPriority w:val="99"/>
    <w:semiHidden/>
    <w:unhideWhenUsed/>
    <w:rsid w:val="007503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5A"/>
    <w:rPr>
      <w:rFonts w:ascii="Segoe UI" w:hAnsi="Segoe UI" w:cs="Segoe UI"/>
      <w:sz w:val="18"/>
      <w:szCs w:val="18"/>
      <w:lang w:eastAsia="en-US"/>
    </w:rPr>
  </w:style>
  <w:style w:type="table" w:styleId="TableGrid">
    <w:name w:val="Table Grid"/>
    <w:basedOn w:val="TableNormal"/>
    <w:uiPriority w:val="59"/>
    <w:rsid w:val="00A4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E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wm.tal.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mailto:foi@iwm.org.uk"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iwm.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BDAD2A2F1A4CBEACB53EB88311CCDE"/>
        <w:category>
          <w:name w:val="General"/>
          <w:gallery w:val="placeholder"/>
        </w:category>
        <w:types>
          <w:type w:val="bbPlcHdr"/>
        </w:types>
        <w:behaviors>
          <w:behavior w:val="content"/>
        </w:behaviors>
        <w:guid w:val="{E90B9AC9-7FF4-42FF-AD94-2629DCAEC0C4}"/>
      </w:docPartPr>
      <w:docPartBody>
        <w:p w:rsidR="003427CD" w:rsidRDefault="00533329">
          <w:r w:rsidRPr="006F5917">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86dojjkonuonqx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29"/>
    <w:rsid w:val="000C2DF6"/>
    <w:rsid w:val="003427CD"/>
    <w:rsid w:val="0053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2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333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0DD6-17D0-45CD-8BF5-2F439ED3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 Document for IWM London</vt:lpstr>
    </vt:vector>
  </TitlesOfParts>
  <Company>Imperial War Museum</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Document for IWM London</dc:title>
  <dc:creator>Janice Phillips</dc:creator>
  <dc:description>: Data Protection Officer</dc:description>
  <cp:lastModifiedBy>Richard Denholm</cp:lastModifiedBy>
  <cp:revision>2</cp:revision>
  <cp:lastPrinted>2011-10-03T22:15:00Z</cp:lastPrinted>
  <dcterms:created xsi:type="dcterms:W3CDTF">2018-05-21T14:39:00Z</dcterms:created>
  <dcterms:modified xsi:type="dcterms:W3CDTF">2018-05-21T14:39:00Z</dcterms:modified>
</cp:coreProperties>
</file>